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73A" w:rsidRPr="004F4134" w:rsidRDefault="00E44233">
      <w:pPr>
        <w:rPr>
          <w:rFonts w:ascii="Times New Roman" w:hAnsi="Times New Roman" w:cs="Times New Roman"/>
          <w:sz w:val="24"/>
          <w:szCs w:val="24"/>
        </w:rPr>
      </w:pPr>
      <w:bookmarkStart w:id="0" w:name="_GoBack"/>
      <w:r>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-732155</wp:posOffset>
            </wp:positionH>
            <wp:positionV relativeFrom="paragraph">
              <wp:posOffset>3810</wp:posOffset>
            </wp:positionV>
            <wp:extent cx="6873240" cy="9452610"/>
            <wp:effectExtent l="0" t="0" r="3810" b="0"/>
            <wp:wrapTight wrapText="bothSides">
              <wp:wrapPolygon edited="0">
                <wp:start x="0" y="0"/>
                <wp:lineTo x="0" y="21548"/>
                <wp:lineTo x="21552" y="21548"/>
                <wp:lineTo x="21552" y="0"/>
                <wp:lineTo x="0" y="0"/>
              </wp:wrapPolygon>
            </wp:wrapTight>
            <wp:docPr id="1" name="Рисунок 1" descr="C:\Users\User\Pictures\тит на инд отб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тит на инд отбор.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73240" cy="94526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53673A"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lastRenderedPageBreak/>
        <w:t xml:space="preserve">2.2. Лица, окончившие девятый класс, принимаются в десятый класс Школы в заявительном порядке. </w:t>
      </w:r>
    </w:p>
    <w:p w:rsidR="0053673A"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2.3. Обучающиеся из других общеобразовательных организаций принимаются на свободные места в Школу с учетом нормативной наполняемости. Свободными считаются места в классах с наполняемостью менее 14 человек. </w:t>
      </w:r>
    </w:p>
    <w:p w:rsidR="0053673A"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3.Правила организации индивидуального отбора при приеме либо переводе для получения среднего общего образования с углубленным изучением отдельных предметов или для профильного обучения</w:t>
      </w:r>
      <w:r w:rsidR="00A01D3B">
        <w:rPr>
          <w:rFonts w:ascii="Times New Roman" w:hAnsi="Times New Roman" w:cs="Times New Roman"/>
          <w:sz w:val="24"/>
          <w:szCs w:val="24"/>
        </w:rPr>
        <w:t>.</w:t>
      </w:r>
    </w:p>
    <w:p w:rsidR="00A01D3B" w:rsidRPr="00A01D3B" w:rsidRDefault="0053673A" w:rsidP="00A01D3B">
      <w:pPr>
        <w:pStyle w:val="1"/>
        <w:shd w:val="clear" w:color="auto" w:fill="FFFFFF"/>
        <w:spacing w:before="0" w:line="300" w:lineRule="atLeast"/>
        <w:rPr>
          <w:rFonts w:ascii="Times New Roman" w:eastAsiaTheme="minorHAnsi" w:hAnsi="Times New Roman" w:cs="Times New Roman"/>
          <w:b w:val="0"/>
          <w:bCs w:val="0"/>
          <w:color w:val="auto"/>
          <w:sz w:val="24"/>
          <w:szCs w:val="24"/>
        </w:rPr>
      </w:pPr>
      <w:r w:rsidRPr="00A01D3B">
        <w:rPr>
          <w:rFonts w:ascii="Times New Roman" w:eastAsiaTheme="minorHAnsi" w:hAnsi="Times New Roman" w:cs="Times New Roman"/>
          <w:b w:val="0"/>
          <w:bCs w:val="0"/>
          <w:color w:val="auto"/>
          <w:sz w:val="24"/>
          <w:szCs w:val="24"/>
        </w:rPr>
        <w:t xml:space="preserve">3.1. В 10-11классы с углубленным изучением отдельных предметов или профильные классы принимаются обучающиеся в соответствии с Федеральным законом Российской Федерации от 29.12.2012 № 273-ФЗ «Об образовании в Российской Федерации» и постановлением правительства </w:t>
      </w:r>
      <w:r w:rsidR="00A01D3B" w:rsidRPr="00A01D3B">
        <w:rPr>
          <w:rFonts w:ascii="Times New Roman" w:eastAsiaTheme="minorHAnsi" w:hAnsi="Times New Roman" w:cs="Times New Roman"/>
          <w:b w:val="0"/>
          <w:bCs w:val="0"/>
          <w:color w:val="auto"/>
          <w:sz w:val="24"/>
          <w:szCs w:val="24"/>
        </w:rPr>
        <w:t>Оренбургской</w:t>
      </w:r>
      <w:r w:rsidRPr="00A01D3B">
        <w:rPr>
          <w:rFonts w:ascii="Times New Roman" w:eastAsiaTheme="minorHAnsi" w:hAnsi="Times New Roman" w:cs="Times New Roman"/>
          <w:b w:val="0"/>
          <w:bCs w:val="0"/>
          <w:color w:val="auto"/>
          <w:sz w:val="24"/>
          <w:szCs w:val="24"/>
        </w:rPr>
        <w:t xml:space="preserve"> области </w:t>
      </w:r>
      <w:r w:rsidR="00A01D3B" w:rsidRPr="00A01D3B">
        <w:rPr>
          <w:rFonts w:ascii="Times New Roman" w:eastAsiaTheme="minorHAnsi" w:hAnsi="Times New Roman" w:cs="Times New Roman"/>
          <w:b w:val="0"/>
          <w:bCs w:val="0"/>
          <w:color w:val="auto"/>
          <w:sz w:val="24"/>
          <w:szCs w:val="24"/>
        </w:rPr>
        <w:t xml:space="preserve">№ 65-пп </w:t>
      </w:r>
      <w:r w:rsidR="00A01D3B">
        <w:rPr>
          <w:rFonts w:ascii="Times New Roman" w:eastAsiaTheme="minorHAnsi" w:hAnsi="Times New Roman" w:cs="Times New Roman"/>
          <w:b w:val="0"/>
          <w:bCs w:val="0"/>
          <w:color w:val="auto"/>
          <w:sz w:val="24"/>
          <w:szCs w:val="24"/>
        </w:rPr>
        <w:t>«</w:t>
      </w:r>
      <w:r w:rsidR="00A01D3B" w:rsidRPr="00A01D3B">
        <w:rPr>
          <w:rFonts w:ascii="Times New Roman" w:eastAsiaTheme="minorHAnsi" w:hAnsi="Times New Roman" w:cs="Times New Roman"/>
          <w:b w:val="0"/>
          <w:bCs w:val="0"/>
          <w:color w:val="auto"/>
          <w:sz w:val="24"/>
          <w:szCs w:val="24"/>
        </w:rPr>
        <w:t>О случаях и порядке 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r w:rsidR="00A01D3B">
        <w:rPr>
          <w:rFonts w:ascii="Times New Roman" w:eastAsiaTheme="minorHAnsi" w:hAnsi="Times New Roman" w:cs="Times New Roman"/>
          <w:b w:val="0"/>
          <w:bCs w:val="0"/>
          <w:color w:val="auto"/>
          <w:sz w:val="24"/>
          <w:szCs w:val="24"/>
        </w:rPr>
        <w:t>».</w:t>
      </w:r>
    </w:p>
    <w:p w:rsidR="00A01D3B"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3.2. Индивидуальный отбор в 10-11 профильные классы или с углубленным изучением отдельных предметов организуется в следующих случаях: </w:t>
      </w:r>
    </w:p>
    <w:p w:rsidR="00A01D3B"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при приеме в образовательную организацию для получения среднего общего образования при формировании классов профильного обучения по индивидуальным учебным планам или с углубленным изучением отдельных предметов; </w:t>
      </w:r>
    </w:p>
    <w:p w:rsidR="0053673A"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при переводе как внутри образовательной организации, так и в иную образовательную организацию для получения среднего общего образования с углубленным изучением отдельных учебных предметов или для профильного обучения. </w:t>
      </w:r>
    </w:p>
    <w:p w:rsidR="0053673A"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3.3. Участниками индивидуального отбора могут быть все обучающиеся, которые имеют право на получение среднего общего образования в соответствии с действующим законодательством Российской Федерации в сфере образования.</w:t>
      </w:r>
    </w:p>
    <w:p w:rsidR="0053673A"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3.4. Сроки проведения индивидуального отбора обучающихся при приеме в Школу для получения среднего общего образования с углубленным изучением отдельных предметов или для профильного обучения, включая даты начала и окончания индивидуального отбора, устанавливаются ежегодно приказом директора. </w:t>
      </w:r>
    </w:p>
    <w:p w:rsidR="00A01D3B" w:rsidRDefault="0053673A">
      <w:pPr>
        <w:rPr>
          <w:rFonts w:ascii="Times New Roman" w:hAnsi="Times New Roman" w:cs="Times New Roman"/>
          <w:sz w:val="24"/>
          <w:szCs w:val="24"/>
        </w:rPr>
      </w:pPr>
      <w:r w:rsidRPr="004F4134">
        <w:rPr>
          <w:rFonts w:ascii="Times New Roman" w:hAnsi="Times New Roman" w:cs="Times New Roman"/>
          <w:sz w:val="24"/>
          <w:szCs w:val="24"/>
        </w:rPr>
        <w:t>3.5. Настоящим Порядком приема в Школу предусматривается преимущественное право приема отдельных категорий, обучающихся по результатам индивидуального отбора:</w:t>
      </w:r>
    </w:p>
    <w:p w:rsidR="00A01D3B"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а) победители и призеры муниципального и регионального этапов олимпиад по учебным предметам, изучаемым углубленно, или предметам профильного обучения; </w:t>
      </w:r>
    </w:p>
    <w:p w:rsidR="00A01D3B"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б) участники региональных конкурсов научно-исследовательских работ в рамках проектной деятельности по учебному предмету, изучаемому углубленно, или предметам профильного обучения; </w:t>
      </w:r>
    </w:p>
    <w:p w:rsidR="0053673A"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lastRenderedPageBreak/>
        <w:t>в) обучающиеся, ранее осваивающие образовательные программы основного общего и среднего общего образования с углубленным изучением отдельных учебных предметов, предметных областей соответствующей образовательной программы (профильное обучение) и показавшие хорошие и отличные знания по учебным предметам, изучаемым углубленно, или предметам профильного обучения.</w:t>
      </w:r>
    </w:p>
    <w:p w:rsidR="0053673A"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3.6. Извещение о проведении индивидуального отбора размещается на информационном стенде и на официальном сайте Школы за 30 календарных дней до начала индивидуального отбора. </w:t>
      </w:r>
    </w:p>
    <w:p w:rsidR="0053673A"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3.7. Для организации индивидуального отбора в класс углубленным изучением отдельных предметов или класс профильного обучения при приеме или переводе обучающегося из другой образовательной организации на обучение по образовательным программам среднего общего образования родители (законные представители) несовершеннолетнего обучающегося представляют копию аттестата об основном общем образовании, заверенную руководителем образовательной организации, в которой он обучался ранее.</w:t>
      </w:r>
    </w:p>
    <w:p w:rsidR="0053673A"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3.8. Для организации индивидуального отбора с целью составления рейтинга достижений обучающихся родители (законные представители) несовершеннолетнего обучающегося представляют копии документов, подтверждающих индивидуальные учебные достижения обучающегося (портфолио). </w:t>
      </w:r>
    </w:p>
    <w:p w:rsidR="0053673A"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3.9. Копии предъявляемых при приеме документов хранятся в образовательной организации в течение всего периода обучения.</w:t>
      </w:r>
    </w:p>
    <w:p w:rsidR="0053673A"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3.10. Для организации и проведения индивидуального отбора обучающихся в Школе ежегодно создается приемная, предметная и конфликтная комиссии. </w:t>
      </w:r>
    </w:p>
    <w:p w:rsidR="0053673A"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3.11. Приемная комиссия создается с целью решения организационных вопросов, связанных с организацией индивидуального отбора, проведения экспертизы представленных документов и утверждается директором Школы. </w:t>
      </w:r>
    </w:p>
    <w:p w:rsidR="0053673A"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3.12. Работу приемной комиссии возглавляет директор Школы – председатель комиссии. Из состава приемной комиссии выбирается заместитель председателя, секретарь.</w:t>
      </w:r>
    </w:p>
    <w:p w:rsidR="00A01D3B"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3.13. Председатель приемной комиссии осуществляет: </w:t>
      </w:r>
    </w:p>
    <w:p w:rsidR="00A01D3B"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руководство деятельностью членов приемной комиссии; </w:t>
      </w:r>
    </w:p>
    <w:p w:rsidR="00A01D3B"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координирует деятельность всех членов комиссии, определяет порядок и график работы приемной комиссии; </w:t>
      </w:r>
    </w:p>
    <w:p w:rsidR="0053673A"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ведет заседание приемной комиссии.</w:t>
      </w:r>
    </w:p>
    <w:p w:rsidR="00A01D3B"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3.14. Члены комиссии: </w:t>
      </w:r>
    </w:p>
    <w:p w:rsidR="00A01D3B" w:rsidRDefault="0053673A">
      <w:pPr>
        <w:rPr>
          <w:rFonts w:ascii="Times New Roman" w:hAnsi="Times New Roman" w:cs="Times New Roman"/>
          <w:sz w:val="24"/>
          <w:szCs w:val="24"/>
        </w:rPr>
      </w:pPr>
      <w:r w:rsidRPr="004F4134">
        <w:rPr>
          <w:rFonts w:ascii="Times New Roman" w:hAnsi="Times New Roman" w:cs="Times New Roman"/>
          <w:sz w:val="24"/>
          <w:szCs w:val="24"/>
        </w:rPr>
        <w:t>- проводят экспертизу представленных документов, указанных в п.п.3.7 -3.8 настоящих Правил, в течение 6 рабочих дней со дня начала индивидуального отбора;</w:t>
      </w:r>
    </w:p>
    <w:p w:rsidR="00A01D3B" w:rsidRDefault="0053673A">
      <w:pPr>
        <w:rPr>
          <w:rFonts w:ascii="Times New Roman" w:hAnsi="Times New Roman" w:cs="Times New Roman"/>
          <w:sz w:val="24"/>
          <w:szCs w:val="24"/>
        </w:rPr>
      </w:pPr>
      <w:r w:rsidRPr="004F4134">
        <w:rPr>
          <w:rFonts w:ascii="Times New Roman" w:hAnsi="Times New Roman" w:cs="Times New Roman"/>
          <w:sz w:val="24"/>
          <w:szCs w:val="24"/>
        </w:rPr>
        <w:lastRenderedPageBreak/>
        <w:t xml:space="preserve"> - принимают решение о зачислении по итогам индивидуального отбора учащихся на основе итогового рейтинга простым большинством голосов всех ее членов; </w:t>
      </w:r>
    </w:p>
    <w:p w:rsidR="00A01D3B"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фиксируют результаты итогового рейтинга в протоколе заседания комиссии, который подписывается всеми членами приемной комиссии; </w:t>
      </w:r>
    </w:p>
    <w:p w:rsidR="0053673A"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привлекают классных руководителей к доведению информации до родителей (законных представителей) несовершеннолетних учащихся. </w:t>
      </w:r>
    </w:p>
    <w:p w:rsidR="0053673A"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3.15 3аседания приемной комиссии оформляются протоколом. </w:t>
      </w:r>
    </w:p>
    <w:p w:rsidR="0053673A"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3.16 Документация комиссии хранится в течение одного года. </w:t>
      </w:r>
    </w:p>
    <w:p w:rsidR="0053673A"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3.17. Предметная комиссия создается ежегодно в целях организации и проведения вступительных испытаний и утверждается директором.</w:t>
      </w:r>
    </w:p>
    <w:p w:rsidR="0053673A"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3.18 . Возглавляет работу предметной комиссии председатель - заместитель директора.</w:t>
      </w:r>
    </w:p>
    <w:p w:rsidR="00A01D3B"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3.19 . Председатель предметной комиссии осуществляет:</w:t>
      </w:r>
    </w:p>
    <w:p w:rsidR="00A01D3B"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 руководство и контроль за работой членов предметной комиссии; </w:t>
      </w:r>
    </w:p>
    <w:p w:rsidR="0053673A"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организует работу по подготовке материалов для проведения вступительного испытания учащихся. </w:t>
      </w:r>
    </w:p>
    <w:p w:rsidR="00A01D3B"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3.20 Члены предметной комиссии: </w:t>
      </w:r>
    </w:p>
    <w:p w:rsidR="00A01D3B"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готовят необходимый материал для проведения вступительного испытания по предметам с углубленным изучением или профильным предметам; </w:t>
      </w:r>
    </w:p>
    <w:p w:rsidR="00A01D3B" w:rsidRDefault="0053673A">
      <w:pPr>
        <w:rPr>
          <w:rFonts w:ascii="Times New Roman" w:hAnsi="Times New Roman" w:cs="Times New Roman"/>
          <w:sz w:val="24"/>
          <w:szCs w:val="24"/>
        </w:rPr>
      </w:pPr>
      <w:r w:rsidRPr="004F4134">
        <w:rPr>
          <w:rFonts w:ascii="Times New Roman" w:hAnsi="Times New Roman" w:cs="Times New Roman"/>
          <w:sz w:val="24"/>
          <w:szCs w:val="24"/>
        </w:rPr>
        <w:t>- проводят вступительное испытание в форме тестирования, собеседования, контрольной работы, сочинение, комплексной работы и т.п.;</w:t>
      </w:r>
    </w:p>
    <w:p w:rsidR="0053673A"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 передают результаты председателю приемной комиссии. </w:t>
      </w:r>
    </w:p>
    <w:p w:rsidR="0053673A"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3.21 Срок работы предметной комиссии не более 16 рабочих дней.</w:t>
      </w:r>
    </w:p>
    <w:p w:rsidR="0053673A"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3.22. 3аседания предметной комиссии оформляются протоколом. </w:t>
      </w:r>
    </w:p>
    <w:p w:rsidR="0053673A"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3.23. Документация комиссии хранится в течение одного года. </w:t>
      </w:r>
    </w:p>
    <w:p w:rsidR="0053673A"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3.24. В состав приемной и предметной комиссий входят руководящие, педагогические работники, могут входить представители родительской общественности Школы. Персональный состав данных комиссий обсуждается на заседании педагогического совета и утверждается приказом директора. В целях обеспечения независимости, объективности и открытости проведения индивидуального отбора учащихся при формировании приемной комиссии Школы обеспечивается участие в ее работе представителей коллегиального органа управления. </w:t>
      </w:r>
    </w:p>
    <w:p w:rsidR="0053673A"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3.25. В целях рассмотрения апелляций о несогласии с баллами, выставленными по итогам 2 этапа индивидуального отбора создается конфликтная комиссия. В целях обеспечения независимости, объективности и открытости проведения индивидуального отбора при </w:t>
      </w:r>
      <w:r w:rsidRPr="004F4134">
        <w:rPr>
          <w:rFonts w:ascii="Times New Roman" w:hAnsi="Times New Roman" w:cs="Times New Roman"/>
          <w:sz w:val="24"/>
          <w:szCs w:val="24"/>
        </w:rPr>
        <w:lastRenderedPageBreak/>
        <w:t>формировании конфликтной комиссии Школа обеспечивает участие в ее работе представителей коллегиального органа управления образовательной организацией.</w:t>
      </w:r>
    </w:p>
    <w:p w:rsidR="0053673A"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3.26. Состав конфликтной комиссии по урегулированию споров между участниками образовательных отношений в количестве 5 человек из числа педагогов и представителей коллегиального органа управления образовательной </w:t>
      </w:r>
      <w:r w:rsidR="00A01D3B">
        <w:rPr>
          <w:rFonts w:ascii="Times New Roman" w:hAnsi="Times New Roman" w:cs="Times New Roman"/>
          <w:sz w:val="24"/>
          <w:szCs w:val="24"/>
        </w:rPr>
        <w:t xml:space="preserve"> </w:t>
      </w:r>
      <w:r w:rsidRPr="004F4134">
        <w:rPr>
          <w:rFonts w:ascii="Times New Roman" w:hAnsi="Times New Roman" w:cs="Times New Roman"/>
          <w:sz w:val="24"/>
          <w:szCs w:val="24"/>
        </w:rPr>
        <w:t>формируется и утверждается приказом директора</w:t>
      </w:r>
      <w:r w:rsidR="00A01D3B">
        <w:rPr>
          <w:rFonts w:ascii="Times New Roman" w:hAnsi="Times New Roman" w:cs="Times New Roman"/>
          <w:sz w:val="24"/>
          <w:szCs w:val="24"/>
        </w:rPr>
        <w:t xml:space="preserve"> </w:t>
      </w:r>
      <w:r w:rsidRPr="004F4134">
        <w:rPr>
          <w:rFonts w:ascii="Times New Roman" w:hAnsi="Times New Roman" w:cs="Times New Roman"/>
          <w:sz w:val="24"/>
          <w:szCs w:val="24"/>
        </w:rPr>
        <w:t xml:space="preserve">ежегодно. </w:t>
      </w:r>
    </w:p>
    <w:p w:rsidR="0053673A"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3.27. Из состава Комиссии выбирается председатель и секретарь. </w:t>
      </w:r>
    </w:p>
    <w:p w:rsidR="00A01D3B" w:rsidRDefault="0053673A">
      <w:pPr>
        <w:rPr>
          <w:rFonts w:ascii="Times New Roman" w:hAnsi="Times New Roman" w:cs="Times New Roman"/>
          <w:sz w:val="24"/>
          <w:szCs w:val="24"/>
        </w:rPr>
      </w:pPr>
      <w:r w:rsidRPr="004F4134">
        <w:rPr>
          <w:rFonts w:ascii="Times New Roman" w:hAnsi="Times New Roman" w:cs="Times New Roman"/>
          <w:sz w:val="24"/>
          <w:szCs w:val="24"/>
        </w:rPr>
        <w:t>3.28. Председатель Комиссии осуществляет:</w:t>
      </w:r>
    </w:p>
    <w:p w:rsidR="00A01D3B"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 руководство работой конфликтной комиссии по урегулированию споров между участниками образовательных отношений;</w:t>
      </w:r>
    </w:p>
    <w:p w:rsidR="0053673A"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 обеспечивает подготовку заседаний комиссии. </w:t>
      </w:r>
    </w:p>
    <w:p w:rsidR="00A01D3B"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3.29. Секретарь комиссии: </w:t>
      </w:r>
    </w:p>
    <w:p w:rsidR="00A01D3B" w:rsidRDefault="0053673A">
      <w:pPr>
        <w:rPr>
          <w:rFonts w:ascii="Times New Roman" w:hAnsi="Times New Roman" w:cs="Times New Roman"/>
          <w:sz w:val="24"/>
          <w:szCs w:val="24"/>
        </w:rPr>
      </w:pPr>
      <w:r w:rsidRPr="004F4134">
        <w:rPr>
          <w:rFonts w:ascii="Times New Roman" w:hAnsi="Times New Roman" w:cs="Times New Roman"/>
          <w:sz w:val="24"/>
          <w:szCs w:val="24"/>
        </w:rPr>
        <w:t>- принимает заявления родителей (законных представителей) несовершеннолетних учащихся на несогласие с решением приемной комиссии (Приложение 3);</w:t>
      </w:r>
    </w:p>
    <w:p w:rsidR="0053673A"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 ведет протоколы заседания Комиссии.</w:t>
      </w:r>
    </w:p>
    <w:p w:rsidR="0053673A"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3.30. Заявление в комиссию подается в письменном виде не позднее двух рабочих дней после дня ознакомления с предварительным рейтингом достижений участников индивидуального отбора. В заявлении указывается причина несогласия со ссылкой на конкретные</w:t>
      </w:r>
      <w:r w:rsidR="00A01D3B">
        <w:rPr>
          <w:rFonts w:ascii="Times New Roman" w:hAnsi="Times New Roman" w:cs="Times New Roman"/>
          <w:sz w:val="24"/>
          <w:szCs w:val="24"/>
        </w:rPr>
        <w:t xml:space="preserve"> </w:t>
      </w:r>
      <w:r w:rsidRPr="004F4134">
        <w:rPr>
          <w:rFonts w:ascii="Times New Roman" w:hAnsi="Times New Roman" w:cs="Times New Roman"/>
          <w:sz w:val="24"/>
          <w:szCs w:val="24"/>
        </w:rPr>
        <w:t xml:space="preserve">факты. </w:t>
      </w:r>
    </w:p>
    <w:p w:rsidR="0053673A"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3.31. Заседание комиссии считается правомочным, если на нем присутствуют 2/3 ее состава. </w:t>
      </w:r>
    </w:p>
    <w:p w:rsidR="0053673A"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3.32. Решение принимается открытым голосованием простым большинством голосов членов комиссии, присутствующих на заседании. При равенстве голосов решающим является голос председателя комиссии. </w:t>
      </w:r>
    </w:p>
    <w:p w:rsidR="0053673A"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3.33. Решение комиссии сообщается апеллирующему лично в устной форме.</w:t>
      </w:r>
    </w:p>
    <w:p w:rsidR="0053673A"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3.34.3аседания конфликтной комиссии оформляются протоколом. </w:t>
      </w:r>
    </w:p>
    <w:p w:rsidR="0053673A"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3.35. Документация комиссии хранится в течение одного года. </w:t>
      </w:r>
    </w:p>
    <w:p w:rsidR="0053673A"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3.36. Формой проведения вступительных испытаний является тестирование, собеседование, контрольная работа, сочинение, комплексная работа и по профильным предметам или предметам с углубленным изучением в соответствии с учебным планом 10класса. </w:t>
      </w:r>
    </w:p>
    <w:p w:rsidR="0088794E"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3.37. Индивидуальный отбор осуществляется в четыре этапа: </w:t>
      </w:r>
    </w:p>
    <w:p w:rsidR="0088794E"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1 этап – прием документов </w:t>
      </w:r>
    </w:p>
    <w:p w:rsidR="0088794E"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lastRenderedPageBreak/>
        <w:t>2 этап - проведение экспертизы документов, указанных в пунктах 3.7 -3.8 настоящих Правил, проведение вступительных испытаний;</w:t>
      </w:r>
    </w:p>
    <w:p w:rsidR="0088794E"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3 этап - составление предварительного и итогового рейтинга достижений, участников индивидуального отбора;</w:t>
      </w:r>
    </w:p>
    <w:p w:rsidR="0053673A"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4 этап - принятие решения о зачислении обучающихся </w:t>
      </w:r>
    </w:p>
    <w:p w:rsidR="0088794E"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3.38. Экспертиза документов проводится по балльной системе, согласно следующим критериям: </w:t>
      </w:r>
    </w:p>
    <w:p w:rsidR="0088794E" w:rsidRPr="004F4134" w:rsidRDefault="0053673A">
      <w:pPr>
        <w:rPr>
          <w:rFonts w:ascii="Times New Roman" w:hAnsi="Times New Roman" w:cs="Times New Roman"/>
          <w:i/>
          <w:sz w:val="24"/>
          <w:szCs w:val="24"/>
        </w:rPr>
      </w:pPr>
      <w:r w:rsidRPr="004F4134">
        <w:rPr>
          <w:rFonts w:ascii="Times New Roman" w:hAnsi="Times New Roman" w:cs="Times New Roman"/>
          <w:sz w:val="24"/>
          <w:szCs w:val="24"/>
        </w:rPr>
        <w:t xml:space="preserve">- </w:t>
      </w:r>
      <w:r w:rsidRPr="004F4134">
        <w:rPr>
          <w:rFonts w:ascii="Times New Roman" w:hAnsi="Times New Roman" w:cs="Times New Roman"/>
          <w:i/>
          <w:sz w:val="24"/>
          <w:szCs w:val="24"/>
        </w:rPr>
        <w:t xml:space="preserve">средний балл аттестата </w:t>
      </w:r>
    </w:p>
    <w:p w:rsidR="0088794E"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менее 3,5 – 0,5 баллов </w:t>
      </w:r>
    </w:p>
    <w:p w:rsidR="0088794E"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3,5 - 3,9 - 1 баллов </w:t>
      </w:r>
    </w:p>
    <w:p w:rsidR="0088794E"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4,0 - 5,0 – 2 балла</w:t>
      </w:r>
    </w:p>
    <w:p w:rsidR="0088794E"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 результаты промежуточной аттестации по учебным предметам, по которым будет организовано углубленное изучение отдельного предмета или профильное обучение</w:t>
      </w:r>
    </w:p>
    <w:p w:rsidR="0088794E"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w:t>
      </w:r>
      <w:r w:rsidR="0088794E" w:rsidRPr="004F4134">
        <w:rPr>
          <w:rFonts w:ascii="Times New Roman" w:hAnsi="Times New Roman" w:cs="Times New Roman"/>
          <w:sz w:val="24"/>
          <w:szCs w:val="24"/>
        </w:rPr>
        <w:t xml:space="preserve">- </w:t>
      </w:r>
      <w:r w:rsidRPr="004F4134">
        <w:rPr>
          <w:rFonts w:ascii="Times New Roman" w:hAnsi="Times New Roman" w:cs="Times New Roman"/>
          <w:sz w:val="24"/>
          <w:szCs w:val="24"/>
        </w:rPr>
        <w:t xml:space="preserve">средний балл </w:t>
      </w:r>
    </w:p>
    <w:p w:rsidR="0088794E"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менее 3,5 – 0 баллов </w:t>
      </w:r>
    </w:p>
    <w:p w:rsidR="0088794E"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3,5 – 3,9 – 0,5 балла </w:t>
      </w:r>
    </w:p>
    <w:p w:rsidR="0088794E"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4,0 – 4,4 – 1 балл</w:t>
      </w:r>
    </w:p>
    <w:p w:rsidR="0088794E"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4,5 – 5,0 - 2 балла</w:t>
      </w:r>
    </w:p>
    <w:p w:rsidR="0088794E"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 результаты государственной итоговой аттестации по учебным предметам, по которым будет организовано углубленное изучение отдельного предмета или профильное обучение </w:t>
      </w:r>
    </w:p>
    <w:p w:rsidR="0088794E" w:rsidRPr="004F4134" w:rsidRDefault="0088794E">
      <w:pPr>
        <w:rPr>
          <w:rFonts w:ascii="Times New Roman" w:hAnsi="Times New Roman" w:cs="Times New Roman"/>
          <w:sz w:val="24"/>
          <w:szCs w:val="24"/>
        </w:rPr>
      </w:pPr>
      <w:r w:rsidRPr="004F4134">
        <w:rPr>
          <w:rFonts w:ascii="Times New Roman" w:hAnsi="Times New Roman" w:cs="Times New Roman"/>
          <w:sz w:val="24"/>
          <w:szCs w:val="24"/>
        </w:rPr>
        <w:t xml:space="preserve">- </w:t>
      </w:r>
      <w:r w:rsidR="0053673A" w:rsidRPr="004F4134">
        <w:rPr>
          <w:rFonts w:ascii="Times New Roman" w:hAnsi="Times New Roman" w:cs="Times New Roman"/>
          <w:sz w:val="24"/>
          <w:szCs w:val="24"/>
        </w:rPr>
        <w:t>средний балл</w:t>
      </w:r>
    </w:p>
    <w:p w:rsidR="0088794E"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менее 3,5 – 0 баллов</w:t>
      </w:r>
    </w:p>
    <w:p w:rsidR="0088794E"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3,5 – 3,9 – 0,5 балла</w:t>
      </w:r>
    </w:p>
    <w:p w:rsidR="0088794E"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4,0 – 4,4 – 1 балл </w:t>
      </w:r>
    </w:p>
    <w:p w:rsidR="0088794E"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4,5 – 5,0 - 2 балла</w:t>
      </w:r>
    </w:p>
    <w:p w:rsidR="0088794E"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 результаты вступительных испытаний по учебным предметам, по которым будет организовано профильное обучение (обучающийся должен набрать не менее 50%) </w:t>
      </w:r>
    </w:p>
    <w:p w:rsidR="0088794E"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менее 50% - 0 баллов; </w:t>
      </w:r>
    </w:p>
    <w:p w:rsidR="0088794E"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51% - 69% - 0,5 балла; </w:t>
      </w:r>
    </w:p>
    <w:p w:rsidR="0088794E"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70% - 84% - 1 балл </w:t>
      </w:r>
    </w:p>
    <w:p w:rsidR="0088794E"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lastRenderedPageBreak/>
        <w:t xml:space="preserve">75% - 100% - 2 балла. </w:t>
      </w:r>
    </w:p>
    <w:p w:rsidR="0088794E"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индивидуальные учебные достижения обучающегося (портфолио): </w:t>
      </w:r>
    </w:p>
    <w:tbl>
      <w:tblPr>
        <w:tblStyle w:val="a3"/>
        <w:tblW w:w="0" w:type="auto"/>
        <w:tblLook w:val="04A0" w:firstRow="1" w:lastRow="0" w:firstColumn="1" w:lastColumn="0" w:noHBand="0" w:noVBand="1"/>
      </w:tblPr>
      <w:tblGrid>
        <w:gridCol w:w="817"/>
        <w:gridCol w:w="4536"/>
        <w:gridCol w:w="1528"/>
        <w:gridCol w:w="1208"/>
        <w:gridCol w:w="1352"/>
      </w:tblGrid>
      <w:tr w:rsidR="00DB2E7F" w:rsidRPr="004F4134" w:rsidTr="00A01D3B">
        <w:tc>
          <w:tcPr>
            <w:tcW w:w="817" w:type="dxa"/>
          </w:tcPr>
          <w:p w:rsidR="00DB2E7F" w:rsidRPr="004F4134" w:rsidRDefault="00DB2E7F">
            <w:pPr>
              <w:rPr>
                <w:rFonts w:ascii="Times New Roman" w:hAnsi="Times New Roman" w:cs="Times New Roman"/>
                <w:sz w:val="24"/>
                <w:szCs w:val="24"/>
              </w:rPr>
            </w:pPr>
            <w:r w:rsidRPr="004F4134">
              <w:rPr>
                <w:rFonts w:ascii="Times New Roman" w:hAnsi="Times New Roman" w:cs="Times New Roman"/>
                <w:sz w:val="24"/>
                <w:szCs w:val="24"/>
              </w:rPr>
              <w:t>№ п/п</w:t>
            </w:r>
          </w:p>
        </w:tc>
        <w:tc>
          <w:tcPr>
            <w:tcW w:w="4536" w:type="dxa"/>
          </w:tcPr>
          <w:p w:rsidR="00DB2E7F" w:rsidRPr="004F4134" w:rsidRDefault="00DB2E7F">
            <w:pPr>
              <w:rPr>
                <w:rFonts w:ascii="Times New Roman" w:hAnsi="Times New Roman" w:cs="Times New Roman"/>
                <w:sz w:val="24"/>
                <w:szCs w:val="24"/>
              </w:rPr>
            </w:pPr>
            <w:r w:rsidRPr="004F4134">
              <w:rPr>
                <w:rFonts w:ascii="Times New Roman" w:hAnsi="Times New Roman" w:cs="Times New Roman"/>
                <w:sz w:val="24"/>
                <w:szCs w:val="24"/>
              </w:rPr>
              <w:t>Показатель</w:t>
            </w:r>
          </w:p>
        </w:tc>
        <w:tc>
          <w:tcPr>
            <w:tcW w:w="1528" w:type="dxa"/>
          </w:tcPr>
          <w:p w:rsidR="00DB2E7F" w:rsidRPr="004F4134" w:rsidRDefault="00DB2E7F">
            <w:pPr>
              <w:rPr>
                <w:rFonts w:ascii="Times New Roman" w:hAnsi="Times New Roman" w:cs="Times New Roman"/>
                <w:sz w:val="24"/>
                <w:szCs w:val="24"/>
              </w:rPr>
            </w:pPr>
            <w:r w:rsidRPr="004F4134">
              <w:rPr>
                <w:rFonts w:ascii="Times New Roman" w:hAnsi="Times New Roman" w:cs="Times New Roman"/>
                <w:sz w:val="24"/>
                <w:szCs w:val="24"/>
              </w:rPr>
              <w:t>Муниципаль ный этап</w:t>
            </w:r>
          </w:p>
        </w:tc>
        <w:tc>
          <w:tcPr>
            <w:tcW w:w="1208" w:type="dxa"/>
          </w:tcPr>
          <w:p w:rsidR="00DB2E7F" w:rsidRPr="004F4134" w:rsidRDefault="00DB2E7F">
            <w:pPr>
              <w:rPr>
                <w:rFonts w:ascii="Times New Roman" w:hAnsi="Times New Roman" w:cs="Times New Roman"/>
                <w:sz w:val="24"/>
                <w:szCs w:val="24"/>
              </w:rPr>
            </w:pPr>
            <w:r w:rsidRPr="004F4134">
              <w:rPr>
                <w:rFonts w:ascii="Times New Roman" w:hAnsi="Times New Roman" w:cs="Times New Roman"/>
                <w:sz w:val="24"/>
                <w:szCs w:val="24"/>
              </w:rPr>
              <w:t>Регион альны й этап</w:t>
            </w:r>
          </w:p>
        </w:tc>
        <w:tc>
          <w:tcPr>
            <w:tcW w:w="1352" w:type="dxa"/>
          </w:tcPr>
          <w:p w:rsidR="00DB2E7F" w:rsidRPr="004F4134" w:rsidRDefault="00DB2E7F">
            <w:pPr>
              <w:rPr>
                <w:rFonts w:ascii="Times New Roman" w:hAnsi="Times New Roman" w:cs="Times New Roman"/>
                <w:sz w:val="24"/>
                <w:szCs w:val="24"/>
              </w:rPr>
            </w:pPr>
            <w:r w:rsidRPr="004F4134">
              <w:rPr>
                <w:rFonts w:ascii="Times New Roman" w:hAnsi="Times New Roman" w:cs="Times New Roman"/>
                <w:sz w:val="24"/>
                <w:szCs w:val="24"/>
              </w:rPr>
              <w:t>Заключ ительн ый этап</w:t>
            </w:r>
          </w:p>
        </w:tc>
      </w:tr>
      <w:tr w:rsidR="00DB2E7F" w:rsidRPr="004F4134" w:rsidTr="00A01D3B">
        <w:tc>
          <w:tcPr>
            <w:tcW w:w="817" w:type="dxa"/>
          </w:tcPr>
          <w:p w:rsidR="00DB2E7F" w:rsidRPr="004F4134" w:rsidRDefault="00DB2E7F">
            <w:pPr>
              <w:rPr>
                <w:rFonts w:ascii="Times New Roman" w:hAnsi="Times New Roman" w:cs="Times New Roman"/>
                <w:sz w:val="24"/>
                <w:szCs w:val="24"/>
              </w:rPr>
            </w:pPr>
            <w:r w:rsidRPr="004F4134">
              <w:rPr>
                <w:rFonts w:ascii="Times New Roman" w:hAnsi="Times New Roman" w:cs="Times New Roman"/>
                <w:sz w:val="24"/>
                <w:szCs w:val="24"/>
              </w:rPr>
              <w:t>1.</w:t>
            </w:r>
          </w:p>
        </w:tc>
        <w:tc>
          <w:tcPr>
            <w:tcW w:w="4536" w:type="dxa"/>
          </w:tcPr>
          <w:p w:rsidR="00DB2E7F" w:rsidRPr="004F4134" w:rsidRDefault="00DB2E7F">
            <w:pPr>
              <w:rPr>
                <w:rFonts w:ascii="Times New Roman" w:hAnsi="Times New Roman" w:cs="Times New Roman"/>
                <w:sz w:val="24"/>
                <w:szCs w:val="24"/>
              </w:rPr>
            </w:pPr>
            <w:r w:rsidRPr="004F4134">
              <w:rPr>
                <w:rFonts w:ascii="Times New Roman" w:hAnsi="Times New Roman" w:cs="Times New Roman"/>
                <w:sz w:val="24"/>
                <w:szCs w:val="24"/>
              </w:rPr>
              <w:t>Результативность участия во всероссийской олимпиаде школьников и олимпиадах школьников из перечня Министерства просвещения Российской Федерации за последние три года (7-9 классы)</w:t>
            </w:r>
          </w:p>
        </w:tc>
        <w:tc>
          <w:tcPr>
            <w:tcW w:w="1528" w:type="dxa"/>
          </w:tcPr>
          <w:p w:rsidR="00DB2E7F" w:rsidRPr="004F4134" w:rsidRDefault="00DB2E7F">
            <w:pPr>
              <w:rPr>
                <w:rFonts w:ascii="Times New Roman" w:hAnsi="Times New Roman" w:cs="Times New Roman"/>
                <w:sz w:val="24"/>
                <w:szCs w:val="24"/>
              </w:rPr>
            </w:pPr>
            <w:r w:rsidRPr="004F4134">
              <w:rPr>
                <w:rFonts w:ascii="Times New Roman" w:hAnsi="Times New Roman" w:cs="Times New Roman"/>
                <w:sz w:val="24"/>
                <w:szCs w:val="24"/>
              </w:rPr>
              <w:t>Участник - 0,5 балла Призѐр – 1 балл Победитель – 2 балла</w:t>
            </w:r>
          </w:p>
        </w:tc>
        <w:tc>
          <w:tcPr>
            <w:tcW w:w="1208" w:type="dxa"/>
          </w:tcPr>
          <w:p w:rsidR="00DB2E7F" w:rsidRPr="004F4134" w:rsidRDefault="000F32D7">
            <w:pPr>
              <w:rPr>
                <w:rFonts w:ascii="Times New Roman" w:hAnsi="Times New Roman" w:cs="Times New Roman"/>
                <w:sz w:val="24"/>
                <w:szCs w:val="24"/>
              </w:rPr>
            </w:pPr>
            <w:r w:rsidRPr="004F4134">
              <w:rPr>
                <w:rFonts w:ascii="Times New Roman" w:hAnsi="Times New Roman" w:cs="Times New Roman"/>
                <w:sz w:val="24"/>
                <w:szCs w:val="24"/>
              </w:rPr>
              <w:t>Участник – 2 балла Призѐр – 4 балла Победите ль – 6 баллов</w:t>
            </w:r>
          </w:p>
        </w:tc>
        <w:tc>
          <w:tcPr>
            <w:tcW w:w="1352" w:type="dxa"/>
          </w:tcPr>
          <w:p w:rsidR="00DB2E7F" w:rsidRPr="004F4134" w:rsidRDefault="000F32D7">
            <w:pPr>
              <w:rPr>
                <w:rFonts w:ascii="Times New Roman" w:hAnsi="Times New Roman" w:cs="Times New Roman"/>
                <w:sz w:val="24"/>
                <w:szCs w:val="24"/>
              </w:rPr>
            </w:pPr>
            <w:r w:rsidRPr="004F4134">
              <w:rPr>
                <w:rFonts w:ascii="Times New Roman" w:hAnsi="Times New Roman" w:cs="Times New Roman"/>
                <w:sz w:val="24"/>
                <w:szCs w:val="24"/>
              </w:rPr>
              <w:t>Участник – 6 балла Призѐр – 8 балла Победите ль - 10баллов</w:t>
            </w:r>
          </w:p>
        </w:tc>
      </w:tr>
      <w:tr w:rsidR="00DB2E7F" w:rsidRPr="004F4134" w:rsidTr="00A01D3B">
        <w:tc>
          <w:tcPr>
            <w:tcW w:w="817" w:type="dxa"/>
          </w:tcPr>
          <w:p w:rsidR="00DB2E7F" w:rsidRPr="004F4134" w:rsidRDefault="00DB2E7F">
            <w:pPr>
              <w:rPr>
                <w:rFonts w:ascii="Times New Roman" w:hAnsi="Times New Roman" w:cs="Times New Roman"/>
                <w:sz w:val="24"/>
                <w:szCs w:val="24"/>
              </w:rPr>
            </w:pPr>
          </w:p>
        </w:tc>
        <w:tc>
          <w:tcPr>
            <w:tcW w:w="4536" w:type="dxa"/>
          </w:tcPr>
          <w:p w:rsidR="00DB2E7F" w:rsidRPr="004F4134" w:rsidRDefault="00DB2E7F">
            <w:pPr>
              <w:rPr>
                <w:rFonts w:ascii="Times New Roman" w:hAnsi="Times New Roman" w:cs="Times New Roman"/>
                <w:sz w:val="24"/>
                <w:szCs w:val="24"/>
              </w:rPr>
            </w:pPr>
          </w:p>
        </w:tc>
        <w:tc>
          <w:tcPr>
            <w:tcW w:w="1528" w:type="dxa"/>
          </w:tcPr>
          <w:p w:rsidR="00DB2E7F" w:rsidRPr="004F4134" w:rsidRDefault="000F32D7">
            <w:pPr>
              <w:rPr>
                <w:rFonts w:ascii="Times New Roman" w:hAnsi="Times New Roman" w:cs="Times New Roman"/>
                <w:sz w:val="24"/>
                <w:szCs w:val="24"/>
              </w:rPr>
            </w:pPr>
            <w:r w:rsidRPr="004F4134">
              <w:rPr>
                <w:rFonts w:ascii="Times New Roman" w:hAnsi="Times New Roman" w:cs="Times New Roman"/>
                <w:sz w:val="24"/>
                <w:szCs w:val="24"/>
              </w:rPr>
              <w:t>Муниципаль ный этап</w:t>
            </w:r>
          </w:p>
        </w:tc>
        <w:tc>
          <w:tcPr>
            <w:tcW w:w="1208" w:type="dxa"/>
          </w:tcPr>
          <w:p w:rsidR="00DB2E7F" w:rsidRPr="004F4134" w:rsidRDefault="000F32D7">
            <w:pPr>
              <w:rPr>
                <w:rFonts w:ascii="Times New Roman" w:hAnsi="Times New Roman" w:cs="Times New Roman"/>
                <w:sz w:val="24"/>
                <w:szCs w:val="24"/>
              </w:rPr>
            </w:pPr>
            <w:r w:rsidRPr="004F4134">
              <w:rPr>
                <w:rFonts w:ascii="Times New Roman" w:hAnsi="Times New Roman" w:cs="Times New Roman"/>
                <w:sz w:val="24"/>
                <w:szCs w:val="24"/>
              </w:rPr>
              <w:t>Регион альны й этап</w:t>
            </w:r>
          </w:p>
        </w:tc>
        <w:tc>
          <w:tcPr>
            <w:tcW w:w="1352" w:type="dxa"/>
          </w:tcPr>
          <w:p w:rsidR="00DB2E7F" w:rsidRPr="004F4134" w:rsidRDefault="000F32D7">
            <w:pPr>
              <w:rPr>
                <w:rFonts w:ascii="Times New Roman" w:hAnsi="Times New Roman" w:cs="Times New Roman"/>
                <w:sz w:val="24"/>
                <w:szCs w:val="24"/>
              </w:rPr>
            </w:pPr>
            <w:r w:rsidRPr="004F4134">
              <w:rPr>
                <w:rFonts w:ascii="Times New Roman" w:hAnsi="Times New Roman" w:cs="Times New Roman"/>
                <w:sz w:val="24"/>
                <w:szCs w:val="24"/>
              </w:rPr>
              <w:t>Всероссий ский/межд ународный</w:t>
            </w:r>
          </w:p>
        </w:tc>
      </w:tr>
      <w:tr w:rsidR="00DB2E7F" w:rsidRPr="004F4134" w:rsidTr="00A01D3B">
        <w:tc>
          <w:tcPr>
            <w:tcW w:w="817" w:type="dxa"/>
          </w:tcPr>
          <w:p w:rsidR="00DB2E7F" w:rsidRPr="004F4134" w:rsidRDefault="00DB2E7F">
            <w:pPr>
              <w:rPr>
                <w:rFonts w:ascii="Times New Roman" w:hAnsi="Times New Roman" w:cs="Times New Roman"/>
                <w:sz w:val="24"/>
                <w:szCs w:val="24"/>
              </w:rPr>
            </w:pPr>
          </w:p>
        </w:tc>
        <w:tc>
          <w:tcPr>
            <w:tcW w:w="4536" w:type="dxa"/>
          </w:tcPr>
          <w:p w:rsidR="00DB2E7F" w:rsidRPr="004F4134" w:rsidRDefault="000F32D7">
            <w:pPr>
              <w:rPr>
                <w:rFonts w:ascii="Times New Roman" w:hAnsi="Times New Roman" w:cs="Times New Roman"/>
                <w:sz w:val="24"/>
                <w:szCs w:val="24"/>
              </w:rPr>
            </w:pPr>
            <w:r w:rsidRPr="004F4134">
              <w:rPr>
                <w:rFonts w:ascii="Times New Roman" w:hAnsi="Times New Roman" w:cs="Times New Roman"/>
                <w:sz w:val="24"/>
                <w:szCs w:val="24"/>
              </w:rPr>
              <w:t>Результативность участия в интеллектуальных 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включенных в перечни, ежегодно формируемые Министерством просвещения Российской Федерации, Министерством науки и высшего образования Российской Федерации, а также организаторами которых выступают органы власти РФ, субъектов РФ или местного самоуправления</w:t>
            </w:r>
          </w:p>
        </w:tc>
        <w:tc>
          <w:tcPr>
            <w:tcW w:w="1528" w:type="dxa"/>
          </w:tcPr>
          <w:p w:rsidR="00DB2E7F" w:rsidRPr="004F4134" w:rsidRDefault="000F32D7">
            <w:pPr>
              <w:rPr>
                <w:rFonts w:ascii="Times New Roman" w:hAnsi="Times New Roman" w:cs="Times New Roman"/>
                <w:sz w:val="24"/>
                <w:szCs w:val="24"/>
              </w:rPr>
            </w:pPr>
            <w:r w:rsidRPr="004F4134">
              <w:rPr>
                <w:rFonts w:ascii="Times New Roman" w:hAnsi="Times New Roman" w:cs="Times New Roman"/>
                <w:sz w:val="24"/>
                <w:szCs w:val="24"/>
              </w:rPr>
              <w:t>Участник - 0,5 балла Призѐр – 1 балл Победитель – 2 балла</w:t>
            </w:r>
          </w:p>
        </w:tc>
        <w:tc>
          <w:tcPr>
            <w:tcW w:w="1208" w:type="dxa"/>
          </w:tcPr>
          <w:p w:rsidR="00DB2E7F" w:rsidRPr="004F4134" w:rsidRDefault="000F32D7">
            <w:pPr>
              <w:rPr>
                <w:rFonts w:ascii="Times New Roman" w:hAnsi="Times New Roman" w:cs="Times New Roman"/>
                <w:sz w:val="24"/>
                <w:szCs w:val="24"/>
              </w:rPr>
            </w:pPr>
            <w:r w:rsidRPr="004F4134">
              <w:rPr>
                <w:rFonts w:ascii="Times New Roman" w:hAnsi="Times New Roman" w:cs="Times New Roman"/>
                <w:sz w:val="24"/>
                <w:szCs w:val="24"/>
              </w:rPr>
              <w:t>Участник – 2 балла Призѐр – 4 балла Победите ль – 6 баллов</w:t>
            </w:r>
          </w:p>
        </w:tc>
        <w:tc>
          <w:tcPr>
            <w:tcW w:w="1352" w:type="dxa"/>
          </w:tcPr>
          <w:p w:rsidR="00DB2E7F" w:rsidRPr="004F4134" w:rsidRDefault="000F32D7">
            <w:pPr>
              <w:rPr>
                <w:rFonts w:ascii="Times New Roman" w:hAnsi="Times New Roman" w:cs="Times New Roman"/>
                <w:sz w:val="24"/>
                <w:szCs w:val="24"/>
              </w:rPr>
            </w:pPr>
            <w:r w:rsidRPr="004F4134">
              <w:rPr>
                <w:rFonts w:ascii="Times New Roman" w:hAnsi="Times New Roman" w:cs="Times New Roman"/>
                <w:sz w:val="24"/>
                <w:szCs w:val="24"/>
              </w:rPr>
              <w:t>Участник – 6 балла Призѐр – 8 балла Победите ль - 10баллов</w:t>
            </w:r>
          </w:p>
        </w:tc>
      </w:tr>
    </w:tbl>
    <w:p w:rsidR="00DB2E7F" w:rsidRPr="004F4134" w:rsidRDefault="00DB2E7F">
      <w:pPr>
        <w:rPr>
          <w:rFonts w:ascii="Times New Roman" w:hAnsi="Times New Roman" w:cs="Times New Roman"/>
          <w:sz w:val="24"/>
          <w:szCs w:val="24"/>
        </w:rPr>
      </w:pPr>
    </w:p>
    <w:p w:rsidR="0088794E"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По результатам экспертизы документов и вступительных испытаний претендент на обучение в классе у углубленным изучением отдельных предметов или в профильном классе должен набрать суммарно не менее </w:t>
      </w:r>
      <w:r w:rsidRPr="004F4134">
        <w:rPr>
          <w:rFonts w:ascii="Times New Roman" w:hAnsi="Times New Roman" w:cs="Times New Roman"/>
          <w:b/>
          <w:sz w:val="24"/>
          <w:szCs w:val="24"/>
        </w:rPr>
        <w:t>4 баллов.</w:t>
      </w:r>
      <w:r w:rsidRPr="004F4134">
        <w:rPr>
          <w:rFonts w:ascii="Times New Roman" w:hAnsi="Times New Roman" w:cs="Times New Roman"/>
          <w:sz w:val="24"/>
          <w:szCs w:val="24"/>
        </w:rPr>
        <w:t xml:space="preserve"> </w:t>
      </w:r>
    </w:p>
    <w:p w:rsidR="0088794E"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3.39. Правилами приема в Школу предусматривается право приема обучающихся, имеющих аттестат об основном общем образовании с отличием, без проведения вступительных испытаний. </w:t>
      </w:r>
    </w:p>
    <w:p w:rsidR="0088794E"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3.40. Проведение вступительных испытаний в классы с углубленным изучением отдельных предметов и профильные классы осуществляется в июне – июле месяце. </w:t>
      </w:r>
    </w:p>
    <w:p w:rsidR="0088794E"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lastRenderedPageBreak/>
        <w:t xml:space="preserve">3.41. Рейтинг достижений учащихся составляется по мере убывания набранных ими баллов и оформляется протоколом приемной комиссии в течение одного рабочего дня после проведения второго этапа индивидуального отбора. </w:t>
      </w:r>
    </w:p>
    <w:p w:rsidR="0088794E"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3.42. При равных результатах индивидуального отбора учитывается средний балл аттестата об основном общем образовании, исчисляемый как среднее арифметическое суммы промежуточных (или итоговых) отметок. </w:t>
      </w:r>
    </w:p>
    <w:p w:rsidR="0088794E"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3.43. В случае несогласия с баллами, выставленными по итогам 2 этапа индивидуального отбора, родители (законные представители) обучающегося имеют право направить апелляцию путем подачи письменного заявления в конфликтную комиссию по урегулированию споров между участниками образовательных отношений. </w:t>
      </w:r>
    </w:p>
    <w:p w:rsidR="0088794E"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3.44. Конфликтная комиссия по урегулированию споров между участниками образовательных отношений рассматривает апелляцию о несогласии с баллами, выставленными по итогам 2 этапа индивидуального отбора, в течение 2 рабочих дней с момента ее поступления в конфликтную комиссию. </w:t>
      </w:r>
    </w:p>
    <w:p w:rsidR="0088794E"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3.45. Зачисление обучающихся в 10 класс Школы оформляется приказом директора на основании решения приемной комиссии в течение 7 рабочих дней с момента представления оригиналов документов, указанных в пунктах 6.6, 6.7настоящих Правил.</w:t>
      </w:r>
    </w:p>
    <w:p w:rsidR="0088794E"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3.46. Информация об итогах индивидуального отбора и зачислении обучающихся в Школу доводится до сведения обучающихся, родителей (законных представителей) несовершеннолетних: размещается на информационном стенде и официальном сайте образовательной организации в течение 3 рабочих дней с момента подписания приказа. </w:t>
      </w:r>
    </w:p>
    <w:p w:rsidR="0088794E"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3.47. При переводе обучающегося из другой ОО, реализующей общеобразовательную программу соответствующего учебного плана, обучающийся зачисляется в Школу при наличии свободных мест в соответствии с критериями, установленными данным Порядком.</w:t>
      </w:r>
    </w:p>
    <w:p w:rsidR="0088794E" w:rsidRPr="004F4134" w:rsidRDefault="0088794E">
      <w:pPr>
        <w:rPr>
          <w:rFonts w:ascii="Times New Roman" w:hAnsi="Times New Roman" w:cs="Times New Roman"/>
          <w:sz w:val="24"/>
          <w:szCs w:val="24"/>
        </w:rPr>
      </w:pPr>
    </w:p>
    <w:p w:rsidR="0088794E" w:rsidRDefault="0088794E">
      <w:pPr>
        <w:rPr>
          <w:rFonts w:ascii="Times New Roman" w:hAnsi="Times New Roman" w:cs="Times New Roman"/>
          <w:sz w:val="24"/>
          <w:szCs w:val="24"/>
        </w:rPr>
      </w:pPr>
    </w:p>
    <w:p w:rsidR="00A01D3B" w:rsidRDefault="00A01D3B">
      <w:pPr>
        <w:rPr>
          <w:rFonts w:ascii="Times New Roman" w:hAnsi="Times New Roman" w:cs="Times New Roman"/>
          <w:sz w:val="24"/>
          <w:szCs w:val="24"/>
        </w:rPr>
      </w:pPr>
    </w:p>
    <w:p w:rsidR="00A01D3B" w:rsidRDefault="00A01D3B">
      <w:pPr>
        <w:rPr>
          <w:rFonts w:ascii="Times New Roman" w:hAnsi="Times New Roman" w:cs="Times New Roman"/>
          <w:sz w:val="24"/>
          <w:szCs w:val="24"/>
        </w:rPr>
      </w:pPr>
    </w:p>
    <w:p w:rsidR="00A01D3B" w:rsidRDefault="00A01D3B">
      <w:pPr>
        <w:rPr>
          <w:rFonts w:ascii="Times New Roman" w:hAnsi="Times New Roman" w:cs="Times New Roman"/>
          <w:sz w:val="24"/>
          <w:szCs w:val="24"/>
        </w:rPr>
      </w:pPr>
    </w:p>
    <w:p w:rsidR="00A01D3B" w:rsidRDefault="00A01D3B">
      <w:pPr>
        <w:rPr>
          <w:rFonts w:ascii="Times New Roman" w:hAnsi="Times New Roman" w:cs="Times New Roman"/>
          <w:sz w:val="24"/>
          <w:szCs w:val="24"/>
        </w:rPr>
      </w:pPr>
    </w:p>
    <w:p w:rsidR="00A01D3B" w:rsidRDefault="00A01D3B">
      <w:pPr>
        <w:rPr>
          <w:rFonts w:ascii="Times New Roman" w:hAnsi="Times New Roman" w:cs="Times New Roman"/>
          <w:sz w:val="24"/>
          <w:szCs w:val="24"/>
        </w:rPr>
      </w:pPr>
    </w:p>
    <w:p w:rsidR="00A01D3B" w:rsidRDefault="00A01D3B">
      <w:pPr>
        <w:rPr>
          <w:rFonts w:ascii="Times New Roman" w:hAnsi="Times New Roman" w:cs="Times New Roman"/>
          <w:sz w:val="24"/>
          <w:szCs w:val="24"/>
        </w:rPr>
      </w:pPr>
    </w:p>
    <w:p w:rsidR="00A01D3B" w:rsidRDefault="00A01D3B">
      <w:pPr>
        <w:rPr>
          <w:rFonts w:ascii="Times New Roman" w:hAnsi="Times New Roman" w:cs="Times New Roman"/>
          <w:sz w:val="24"/>
          <w:szCs w:val="24"/>
        </w:rPr>
      </w:pPr>
    </w:p>
    <w:p w:rsidR="00A01D3B" w:rsidRDefault="00A01D3B">
      <w:pPr>
        <w:rPr>
          <w:rFonts w:ascii="Times New Roman" w:hAnsi="Times New Roman" w:cs="Times New Roman"/>
          <w:sz w:val="24"/>
          <w:szCs w:val="24"/>
        </w:rPr>
      </w:pPr>
    </w:p>
    <w:p w:rsidR="00A01D3B" w:rsidRDefault="00A01D3B">
      <w:pPr>
        <w:rPr>
          <w:rFonts w:ascii="Times New Roman" w:hAnsi="Times New Roman" w:cs="Times New Roman"/>
          <w:sz w:val="24"/>
          <w:szCs w:val="24"/>
        </w:rPr>
      </w:pPr>
    </w:p>
    <w:p w:rsidR="00A01D3B" w:rsidRPr="004F4134" w:rsidRDefault="00A01D3B">
      <w:pPr>
        <w:rPr>
          <w:rFonts w:ascii="Times New Roman" w:hAnsi="Times New Roman" w:cs="Times New Roman"/>
          <w:sz w:val="24"/>
          <w:szCs w:val="24"/>
        </w:rPr>
      </w:pPr>
    </w:p>
    <w:p w:rsidR="0088794E"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Приложение 1</w:t>
      </w:r>
    </w:p>
    <w:p w:rsidR="000F32D7" w:rsidRPr="004F4134" w:rsidRDefault="00A01D3B" w:rsidP="000F32D7">
      <w:pPr>
        <w:jc w:val="right"/>
        <w:rPr>
          <w:rFonts w:ascii="Times New Roman" w:hAnsi="Times New Roman" w:cs="Times New Roman"/>
          <w:sz w:val="24"/>
          <w:szCs w:val="24"/>
        </w:rPr>
      </w:pPr>
      <w:r>
        <w:rPr>
          <w:rFonts w:ascii="Times New Roman" w:hAnsi="Times New Roman" w:cs="Times New Roman"/>
          <w:sz w:val="24"/>
          <w:szCs w:val="24"/>
        </w:rPr>
        <w:t xml:space="preserve"> Директору МБ</w:t>
      </w:r>
      <w:r w:rsidR="0053673A" w:rsidRPr="004F4134">
        <w:rPr>
          <w:rFonts w:ascii="Times New Roman" w:hAnsi="Times New Roman" w:cs="Times New Roman"/>
          <w:sz w:val="24"/>
          <w:szCs w:val="24"/>
        </w:rPr>
        <w:t xml:space="preserve">ОУ </w:t>
      </w:r>
      <w:r>
        <w:rPr>
          <w:rFonts w:ascii="Times New Roman" w:hAnsi="Times New Roman" w:cs="Times New Roman"/>
          <w:sz w:val="24"/>
          <w:szCs w:val="24"/>
        </w:rPr>
        <w:t xml:space="preserve">«Русскокандызская ОШ» </w:t>
      </w:r>
    </w:p>
    <w:p w:rsidR="000F32D7" w:rsidRPr="004F4134" w:rsidRDefault="0053673A" w:rsidP="000F32D7">
      <w:pPr>
        <w:jc w:val="right"/>
        <w:rPr>
          <w:rFonts w:ascii="Times New Roman" w:hAnsi="Times New Roman" w:cs="Times New Roman"/>
          <w:sz w:val="24"/>
          <w:szCs w:val="24"/>
        </w:rPr>
      </w:pPr>
      <w:r w:rsidRPr="004F4134">
        <w:rPr>
          <w:rFonts w:ascii="Times New Roman" w:hAnsi="Times New Roman" w:cs="Times New Roman"/>
          <w:sz w:val="24"/>
          <w:szCs w:val="24"/>
        </w:rPr>
        <w:t xml:space="preserve"> </w:t>
      </w:r>
      <w:r w:rsidR="00A01D3B">
        <w:rPr>
          <w:rFonts w:ascii="Times New Roman" w:hAnsi="Times New Roman" w:cs="Times New Roman"/>
          <w:sz w:val="24"/>
          <w:szCs w:val="24"/>
        </w:rPr>
        <w:t xml:space="preserve">И.А. Бердниковой </w:t>
      </w:r>
    </w:p>
    <w:p w:rsidR="000F32D7" w:rsidRPr="004F4134" w:rsidRDefault="0053673A" w:rsidP="000F32D7">
      <w:pPr>
        <w:jc w:val="right"/>
        <w:rPr>
          <w:rFonts w:ascii="Times New Roman" w:hAnsi="Times New Roman" w:cs="Times New Roman"/>
          <w:sz w:val="24"/>
          <w:szCs w:val="24"/>
        </w:rPr>
      </w:pPr>
      <w:r w:rsidRPr="004F4134">
        <w:rPr>
          <w:rFonts w:ascii="Times New Roman" w:hAnsi="Times New Roman" w:cs="Times New Roman"/>
          <w:sz w:val="24"/>
          <w:szCs w:val="24"/>
        </w:rPr>
        <w:t xml:space="preserve"> от ___</w:t>
      </w:r>
      <w:r w:rsidR="00A01D3B">
        <w:rPr>
          <w:rFonts w:ascii="Times New Roman" w:hAnsi="Times New Roman" w:cs="Times New Roman"/>
          <w:sz w:val="24"/>
          <w:szCs w:val="24"/>
        </w:rPr>
        <w:t>_________________________________</w:t>
      </w:r>
      <w:r w:rsidRPr="004F4134">
        <w:rPr>
          <w:rFonts w:ascii="Times New Roman" w:hAnsi="Times New Roman" w:cs="Times New Roman"/>
          <w:sz w:val="24"/>
          <w:szCs w:val="24"/>
        </w:rPr>
        <w:t xml:space="preserve"> </w:t>
      </w:r>
    </w:p>
    <w:p w:rsidR="000F32D7" w:rsidRPr="004F4134" w:rsidRDefault="0053673A" w:rsidP="000F32D7">
      <w:pPr>
        <w:jc w:val="right"/>
        <w:rPr>
          <w:rFonts w:ascii="Times New Roman" w:hAnsi="Times New Roman" w:cs="Times New Roman"/>
          <w:sz w:val="24"/>
          <w:szCs w:val="24"/>
        </w:rPr>
      </w:pPr>
      <w:r w:rsidRPr="004F4134">
        <w:rPr>
          <w:rFonts w:ascii="Times New Roman" w:hAnsi="Times New Roman" w:cs="Times New Roman"/>
          <w:sz w:val="24"/>
          <w:szCs w:val="24"/>
        </w:rPr>
        <w:t xml:space="preserve">ФИО родителя (законного представителя) </w:t>
      </w:r>
    </w:p>
    <w:p w:rsidR="000F32D7" w:rsidRDefault="0053673A" w:rsidP="000F32D7">
      <w:pPr>
        <w:jc w:val="right"/>
        <w:rPr>
          <w:rFonts w:ascii="Times New Roman" w:hAnsi="Times New Roman" w:cs="Times New Roman"/>
          <w:sz w:val="24"/>
          <w:szCs w:val="24"/>
        </w:rPr>
      </w:pPr>
      <w:r w:rsidRPr="004F4134">
        <w:rPr>
          <w:rFonts w:ascii="Times New Roman" w:hAnsi="Times New Roman" w:cs="Times New Roman"/>
          <w:sz w:val="24"/>
          <w:szCs w:val="24"/>
        </w:rPr>
        <w:t>Место жительства родителей (законных представителей):</w:t>
      </w:r>
    </w:p>
    <w:p w:rsidR="00A01D3B" w:rsidRDefault="00A01D3B" w:rsidP="000F32D7">
      <w:pPr>
        <w:jc w:val="right"/>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 </w:t>
      </w:r>
    </w:p>
    <w:p w:rsidR="00A01D3B" w:rsidRPr="004F4134" w:rsidRDefault="00A01D3B" w:rsidP="000F32D7">
      <w:pPr>
        <w:jc w:val="right"/>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0F32D7" w:rsidRPr="004F4134" w:rsidRDefault="0053673A" w:rsidP="000F32D7">
      <w:pPr>
        <w:jc w:val="right"/>
        <w:rPr>
          <w:rFonts w:ascii="Times New Roman" w:hAnsi="Times New Roman" w:cs="Times New Roman"/>
          <w:sz w:val="24"/>
          <w:szCs w:val="24"/>
        </w:rPr>
      </w:pPr>
      <w:r w:rsidRPr="004F4134">
        <w:rPr>
          <w:rFonts w:ascii="Times New Roman" w:hAnsi="Times New Roman" w:cs="Times New Roman"/>
          <w:sz w:val="24"/>
          <w:szCs w:val="24"/>
        </w:rPr>
        <w:t xml:space="preserve"> Контактный телефон ___________________ </w:t>
      </w:r>
    </w:p>
    <w:p w:rsidR="000F32D7" w:rsidRPr="004F4134" w:rsidRDefault="000F32D7">
      <w:pPr>
        <w:rPr>
          <w:rFonts w:ascii="Times New Roman" w:hAnsi="Times New Roman" w:cs="Times New Roman"/>
          <w:sz w:val="24"/>
          <w:szCs w:val="24"/>
        </w:rPr>
      </w:pPr>
    </w:p>
    <w:p w:rsidR="000F32D7" w:rsidRPr="004F4134" w:rsidRDefault="000F32D7">
      <w:pPr>
        <w:rPr>
          <w:rFonts w:ascii="Times New Roman" w:hAnsi="Times New Roman" w:cs="Times New Roman"/>
          <w:sz w:val="24"/>
          <w:szCs w:val="24"/>
        </w:rPr>
      </w:pPr>
    </w:p>
    <w:p w:rsidR="000F32D7" w:rsidRPr="004F4134" w:rsidRDefault="000F32D7">
      <w:pPr>
        <w:rPr>
          <w:rFonts w:ascii="Times New Roman" w:hAnsi="Times New Roman" w:cs="Times New Roman"/>
          <w:sz w:val="24"/>
          <w:szCs w:val="24"/>
        </w:rPr>
      </w:pPr>
    </w:p>
    <w:p w:rsidR="000F32D7" w:rsidRPr="004F4134" w:rsidRDefault="0053673A" w:rsidP="00A01D3B">
      <w:pPr>
        <w:jc w:val="center"/>
        <w:rPr>
          <w:rFonts w:ascii="Times New Roman" w:hAnsi="Times New Roman" w:cs="Times New Roman"/>
          <w:sz w:val="24"/>
          <w:szCs w:val="24"/>
        </w:rPr>
      </w:pPr>
      <w:r w:rsidRPr="004F4134">
        <w:rPr>
          <w:rFonts w:ascii="Times New Roman" w:hAnsi="Times New Roman" w:cs="Times New Roman"/>
          <w:sz w:val="24"/>
          <w:szCs w:val="24"/>
        </w:rPr>
        <w:t>З А Я В Л Е Н И Е</w:t>
      </w:r>
    </w:p>
    <w:p w:rsidR="000F32D7"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Прошу принять моего ребенка (сына, дочь) __________________________________________ (фамилия, имя, отчество) _________________________________________________________________________________________ (дата рождения, место рождения) ________________________________________________________________________________________ (адрес места жительства ребенка)</w:t>
      </w:r>
    </w:p>
    <w:p w:rsidR="00E9226B" w:rsidRDefault="00E9226B">
      <w:pPr>
        <w:rPr>
          <w:rFonts w:ascii="Times New Roman" w:hAnsi="Times New Roman" w:cs="Times New Roman"/>
          <w:sz w:val="24"/>
          <w:szCs w:val="24"/>
        </w:rPr>
      </w:pPr>
      <w:r>
        <w:rPr>
          <w:rFonts w:ascii="Times New Roman" w:hAnsi="Times New Roman" w:cs="Times New Roman"/>
          <w:sz w:val="24"/>
          <w:szCs w:val="24"/>
        </w:rPr>
        <w:t xml:space="preserve"> в __________________ класс МБ</w:t>
      </w:r>
      <w:r w:rsidR="0053673A" w:rsidRPr="004F4134">
        <w:rPr>
          <w:rFonts w:ascii="Times New Roman" w:hAnsi="Times New Roman" w:cs="Times New Roman"/>
          <w:sz w:val="24"/>
          <w:szCs w:val="24"/>
        </w:rPr>
        <w:t xml:space="preserve">ОУ </w:t>
      </w:r>
      <w:r>
        <w:rPr>
          <w:rFonts w:ascii="Times New Roman" w:hAnsi="Times New Roman" w:cs="Times New Roman"/>
          <w:sz w:val="24"/>
          <w:szCs w:val="24"/>
        </w:rPr>
        <w:t>«Русскокандызская СОШ».</w:t>
      </w:r>
    </w:p>
    <w:p w:rsidR="00E9226B"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Перечень учебных предметов, планируемых к изучению на углубленном уровне: _____________________________________________________________________________________</w:t>
      </w:r>
      <w:r w:rsidR="00E9226B">
        <w:rPr>
          <w:rFonts w:ascii="Times New Roman" w:hAnsi="Times New Roman" w:cs="Times New Roman"/>
          <w:sz w:val="24"/>
          <w:szCs w:val="24"/>
        </w:rPr>
        <w:t>__________________________________________________________________________________________________________________________________________________</w:t>
      </w:r>
    </w:p>
    <w:p w:rsidR="000F32D7"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Окончил(а) _______ классов ____________________________________ школы. </w:t>
      </w:r>
    </w:p>
    <w:p w:rsidR="000F32D7"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Изучал(а) _________________ язык.</w:t>
      </w:r>
    </w:p>
    <w:p w:rsidR="000F32D7"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На основании статьи 14 Федерального закона от 29.12.2012г. № 273-ФЗ "Об образовании в Российской Федерации" прошу предоставить моему сыну/дочери получение образования на __________ языке. Прошу организовать изучение _____________ языка в качестве родного. С Уставом, лицензией на осуществление образовательной деятельности, свидетельством о государственной аккредитации, образовательной программой и другими </w:t>
      </w:r>
      <w:r w:rsidRPr="004F4134">
        <w:rPr>
          <w:rFonts w:ascii="Times New Roman" w:hAnsi="Times New Roman" w:cs="Times New Roman"/>
          <w:sz w:val="24"/>
          <w:szCs w:val="24"/>
        </w:rPr>
        <w:lastRenderedPageBreak/>
        <w:t xml:space="preserve">документами, регламентирующими организацию и осуществление образовательной деятельности, права и обязанности учащихся, ознакомлен(а) </w:t>
      </w:r>
    </w:p>
    <w:p w:rsidR="00E9226B"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Даю согласие на обработку персональных данных в объеме, указанном в заявлении и прилагаемых документах, с целью организации обучения и воспитания </w:t>
      </w:r>
      <w:r w:rsidR="00E9226B">
        <w:rPr>
          <w:rFonts w:ascii="Times New Roman" w:hAnsi="Times New Roman" w:cs="Times New Roman"/>
          <w:sz w:val="24"/>
          <w:szCs w:val="24"/>
        </w:rPr>
        <w:t>_________________________________________________________________________________________________________________________________________________________</w:t>
      </w:r>
    </w:p>
    <w:p w:rsidR="00E9226B" w:rsidRDefault="00E9226B">
      <w:pPr>
        <w:rPr>
          <w:rFonts w:ascii="Times New Roman" w:hAnsi="Times New Roman" w:cs="Times New Roman"/>
          <w:sz w:val="24"/>
          <w:szCs w:val="24"/>
        </w:rPr>
      </w:pPr>
    </w:p>
    <w:p w:rsidR="000F32D7"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w:t>
      </w:r>
      <w:r w:rsidR="00E9226B">
        <w:rPr>
          <w:rFonts w:ascii="Times New Roman" w:hAnsi="Times New Roman" w:cs="Times New Roman"/>
          <w:sz w:val="24"/>
          <w:szCs w:val="24"/>
        </w:rPr>
        <w:t>____</w:t>
      </w:r>
      <w:r w:rsidRPr="004F4134">
        <w:rPr>
          <w:rFonts w:ascii="Times New Roman" w:hAnsi="Times New Roman" w:cs="Times New Roman"/>
          <w:sz w:val="24"/>
          <w:szCs w:val="24"/>
        </w:rPr>
        <w:t xml:space="preserve"> » </w:t>
      </w:r>
      <w:r w:rsidR="00E9226B">
        <w:rPr>
          <w:rFonts w:ascii="Times New Roman" w:hAnsi="Times New Roman" w:cs="Times New Roman"/>
          <w:sz w:val="24"/>
          <w:szCs w:val="24"/>
        </w:rPr>
        <w:t>__________</w:t>
      </w:r>
      <w:r w:rsidRPr="004F4134">
        <w:rPr>
          <w:rFonts w:ascii="Times New Roman" w:hAnsi="Times New Roman" w:cs="Times New Roman"/>
          <w:sz w:val="24"/>
          <w:szCs w:val="24"/>
        </w:rPr>
        <w:t xml:space="preserve">20 _ _ _ _ года (подпись) </w:t>
      </w:r>
    </w:p>
    <w:p w:rsidR="000F32D7"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К заявлению прилагаются документы:</w:t>
      </w:r>
    </w:p>
    <w:p w:rsidR="000F32D7"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1. Копия паспорта ребенка; </w:t>
      </w:r>
    </w:p>
    <w:p w:rsidR="000F32D7"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2. Свидетельство о регистрации по месту жительства (месту пребывания ребенка); </w:t>
      </w:r>
    </w:p>
    <w:p w:rsidR="000F32D7"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3. Аттестат об основном общем образовании установленного образца;</w:t>
      </w:r>
    </w:p>
    <w:p w:rsidR="000F32D7"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4. Согласие на обработку персональных данных родителей (законных представителей) ребенка; 5. Документы (копии документов), подтверждающие индивидуальные учебные достижения (портфолио); </w:t>
      </w:r>
    </w:p>
    <w:p w:rsidR="000F32D7"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6. Документы (копии документов), содержащие информацию о результатах ГИА по учебным предметам, которые будут изучаться на углубленном уровне (профиле обучении) </w:t>
      </w:r>
    </w:p>
    <w:p w:rsidR="00E9226B" w:rsidRDefault="00E9226B">
      <w:pPr>
        <w:rPr>
          <w:rFonts w:ascii="Times New Roman" w:hAnsi="Times New Roman" w:cs="Times New Roman"/>
          <w:sz w:val="24"/>
          <w:szCs w:val="24"/>
        </w:rPr>
      </w:pPr>
      <w:r>
        <w:rPr>
          <w:rFonts w:ascii="Times New Roman" w:hAnsi="Times New Roman" w:cs="Times New Roman"/>
          <w:sz w:val="24"/>
          <w:szCs w:val="24"/>
        </w:rPr>
        <w:t>М.П</w:t>
      </w:r>
    </w:p>
    <w:p w:rsidR="000F32D7" w:rsidRPr="004F4134" w:rsidRDefault="000F32D7">
      <w:pPr>
        <w:rPr>
          <w:rFonts w:ascii="Times New Roman" w:hAnsi="Times New Roman" w:cs="Times New Roman"/>
          <w:sz w:val="24"/>
          <w:szCs w:val="24"/>
        </w:rPr>
      </w:pPr>
      <w:r w:rsidRPr="004F4134">
        <w:rPr>
          <w:rFonts w:ascii="Times New Roman" w:hAnsi="Times New Roman" w:cs="Times New Roman"/>
          <w:sz w:val="24"/>
          <w:szCs w:val="24"/>
        </w:rPr>
        <w:t xml:space="preserve">  </w:t>
      </w:r>
      <w:r w:rsidR="0053673A" w:rsidRPr="004F4134">
        <w:rPr>
          <w:rFonts w:ascii="Times New Roman" w:hAnsi="Times New Roman" w:cs="Times New Roman"/>
          <w:sz w:val="24"/>
          <w:szCs w:val="24"/>
        </w:rPr>
        <w:t xml:space="preserve">Документы получил ____________ _______________________________________ </w:t>
      </w:r>
      <w:r w:rsidR="00E9226B">
        <w:rPr>
          <w:rFonts w:ascii="Times New Roman" w:hAnsi="Times New Roman" w:cs="Times New Roman"/>
          <w:sz w:val="24"/>
          <w:szCs w:val="24"/>
        </w:rPr>
        <w:t xml:space="preserve">                           </w:t>
      </w:r>
      <w:r w:rsidR="0053673A" w:rsidRPr="004F4134">
        <w:rPr>
          <w:rFonts w:ascii="Times New Roman" w:hAnsi="Times New Roman" w:cs="Times New Roman"/>
          <w:sz w:val="24"/>
          <w:szCs w:val="24"/>
        </w:rPr>
        <w:t>(подпись, ФИО)</w:t>
      </w:r>
    </w:p>
    <w:p w:rsidR="000F32D7" w:rsidRPr="004F4134" w:rsidRDefault="0053673A">
      <w:pPr>
        <w:rPr>
          <w:rFonts w:ascii="Times New Roman" w:hAnsi="Times New Roman" w:cs="Times New Roman"/>
          <w:sz w:val="24"/>
          <w:szCs w:val="24"/>
        </w:rPr>
      </w:pPr>
      <w:r w:rsidRPr="004F4134">
        <w:rPr>
          <w:rFonts w:ascii="Times New Roman" w:hAnsi="Times New Roman" w:cs="Times New Roman"/>
          <w:sz w:val="24"/>
          <w:szCs w:val="24"/>
        </w:rPr>
        <w:t xml:space="preserve"> "</w:t>
      </w:r>
      <w:r w:rsidR="00E9226B">
        <w:rPr>
          <w:rFonts w:ascii="Times New Roman" w:hAnsi="Times New Roman" w:cs="Times New Roman"/>
          <w:sz w:val="24"/>
          <w:szCs w:val="24"/>
        </w:rPr>
        <w:t>____</w:t>
      </w:r>
      <w:r w:rsidRPr="004F4134">
        <w:rPr>
          <w:rFonts w:ascii="Times New Roman" w:hAnsi="Times New Roman" w:cs="Times New Roman"/>
          <w:sz w:val="24"/>
          <w:szCs w:val="24"/>
        </w:rPr>
        <w:t xml:space="preserve"> "</w:t>
      </w:r>
      <w:r w:rsidR="00E9226B">
        <w:rPr>
          <w:rFonts w:ascii="Times New Roman" w:hAnsi="Times New Roman" w:cs="Times New Roman"/>
          <w:sz w:val="24"/>
          <w:szCs w:val="24"/>
        </w:rPr>
        <w:t>____________</w:t>
      </w:r>
      <w:r w:rsidRPr="004F4134">
        <w:rPr>
          <w:rFonts w:ascii="Times New Roman" w:hAnsi="Times New Roman" w:cs="Times New Roman"/>
          <w:sz w:val="24"/>
          <w:szCs w:val="24"/>
        </w:rPr>
        <w:t xml:space="preserve"> 20</w:t>
      </w:r>
      <w:r w:rsidR="00E9226B">
        <w:rPr>
          <w:rFonts w:ascii="Times New Roman" w:hAnsi="Times New Roman" w:cs="Times New Roman"/>
          <w:sz w:val="24"/>
          <w:szCs w:val="24"/>
        </w:rPr>
        <w:t>__</w:t>
      </w:r>
      <w:r w:rsidRPr="004F4134">
        <w:rPr>
          <w:rFonts w:ascii="Times New Roman" w:hAnsi="Times New Roman" w:cs="Times New Roman"/>
          <w:sz w:val="24"/>
          <w:szCs w:val="24"/>
        </w:rPr>
        <w:t xml:space="preserve"> года </w:t>
      </w:r>
    </w:p>
    <w:p w:rsidR="00E9226B" w:rsidRDefault="00E9226B">
      <w:pPr>
        <w:rPr>
          <w:rFonts w:ascii="Times New Roman" w:hAnsi="Times New Roman" w:cs="Times New Roman"/>
          <w:sz w:val="24"/>
          <w:szCs w:val="24"/>
        </w:rPr>
      </w:pPr>
    </w:p>
    <w:p w:rsidR="00E9226B" w:rsidRDefault="00E9226B">
      <w:pPr>
        <w:rPr>
          <w:rFonts w:ascii="Times New Roman" w:hAnsi="Times New Roman" w:cs="Times New Roman"/>
          <w:sz w:val="24"/>
          <w:szCs w:val="24"/>
        </w:rPr>
      </w:pPr>
    </w:p>
    <w:p w:rsidR="00E9226B" w:rsidRDefault="00E9226B">
      <w:pPr>
        <w:rPr>
          <w:rFonts w:ascii="Times New Roman" w:hAnsi="Times New Roman" w:cs="Times New Roman"/>
          <w:sz w:val="24"/>
          <w:szCs w:val="24"/>
        </w:rPr>
      </w:pPr>
    </w:p>
    <w:p w:rsidR="00E9226B" w:rsidRDefault="00E9226B">
      <w:pPr>
        <w:rPr>
          <w:rFonts w:ascii="Times New Roman" w:hAnsi="Times New Roman" w:cs="Times New Roman"/>
          <w:sz w:val="24"/>
          <w:szCs w:val="24"/>
        </w:rPr>
      </w:pPr>
    </w:p>
    <w:p w:rsidR="00E9226B" w:rsidRDefault="00E9226B">
      <w:pPr>
        <w:rPr>
          <w:rFonts w:ascii="Times New Roman" w:hAnsi="Times New Roman" w:cs="Times New Roman"/>
          <w:sz w:val="24"/>
          <w:szCs w:val="24"/>
        </w:rPr>
      </w:pPr>
    </w:p>
    <w:p w:rsidR="00E9226B" w:rsidRDefault="00E9226B">
      <w:pPr>
        <w:rPr>
          <w:rFonts w:ascii="Times New Roman" w:hAnsi="Times New Roman" w:cs="Times New Roman"/>
          <w:sz w:val="24"/>
          <w:szCs w:val="24"/>
        </w:rPr>
      </w:pPr>
    </w:p>
    <w:p w:rsidR="00E9226B" w:rsidRDefault="00E9226B">
      <w:pPr>
        <w:rPr>
          <w:rFonts w:ascii="Times New Roman" w:hAnsi="Times New Roman" w:cs="Times New Roman"/>
          <w:sz w:val="24"/>
          <w:szCs w:val="24"/>
        </w:rPr>
      </w:pPr>
    </w:p>
    <w:p w:rsidR="00E9226B" w:rsidRDefault="00E9226B">
      <w:pPr>
        <w:rPr>
          <w:rFonts w:ascii="Times New Roman" w:hAnsi="Times New Roman" w:cs="Times New Roman"/>
          <w:sz w:val="24"/>
          <w:szCs w:val="24"/>
        </w:rPr>
      </w:pPr>
    </w:p>
    <w:p w:rsidR="00E9226B" w:rsidRDefault="00E9226B">
      <w:pPr>
        <w:rPr>
          <w:rFonts w:ascii="Times New Roman" w:hAnsi="Times New Roman" w:cs="Times New Roman"/>
          <w:sz w:val="24"/>
          <w:szCs w:val="24"/>
        </w:rPr>
      </w:pPr>
    </w:p>
    <w:p w:rsidR="00E9226B" w:rsidRDefault="00E9226B">
      <w:pPr>
        <w:rPr>
          <w:rFonts w:ascii="Times New Roman" w:hAnsi="Times New Roman" w:cs="Times New Roman"/>
          <w:sz w:val="24"/>
          <w:szCs w:val="24"/>
        </w:rPr>
      </w:pPr>
    </w:p>
    <w:p w:rsidR="00E9226B" w:rsidRDefault="00E9226B">
      <w:pPr>
        <w:rPr>
          <w:rFonts w:ascii="Times New Roman" w:hAnsi="Times New Roman" w:cs="Times New Roman"/>
          <w:sz w:val="24"/>
          <w:szCs w:val="24"/>
        </w:rPr>
      </w:pPr>
    </w:p>
    <w:p w:rsidR="0088794E" w:rsidRPr="004F4134" w:rsidRDefault="0053673A" w:rsidP="00E9226B">
      <w:pPr>
        <w:jc w:val="center"/>
        <w:rPr>
          <w:rFonts w:ascii="Times New Roman" w:hAnsi="Times New Roman" w:cs="Times New Roman"/>
          <w:sz w:val="24"/>
          <w:szCs w:val="24"/>
        </w:rPr>
      </w:pPr>
      <w:r w:rsidRPr="004F4134">
        <w:rPr>
          <w:rFonts w:ascii="Times New Roman" w:hAnsi="Times New Roman" w:cs="Times New Roman"/>
          <w:sz w:val="24"/>
          <w:szCs w:val="24"/>
        </w:rPr>
        <w:t>Согласие родителей обучающегося образовательного учреждения на обработку персональных данных</w:t>
      </w:r>
    </w:p>
    <w:p w:rsidR="0088794E" w:rsidRPr="004F4134" w:rsidRDefault="0088794E">
      <w:pPr>
        <w:rPr>
          <w:rFonts w:ascii="Times New Roman" w:hAnsi="Times New Roman" w:cs="Times New Roman"/>
          <w:sz w:val="24"/>
          <w:szCs w:val="24"/>
        </w:rPr>
      </w:pPr>
    </w:p>
    <w:p w:rsidR="0088794E" w:rsidRPr="004F4134" w:rsidRDefault="0088794E">
      <w:pPr>
        <w:rPr>
          <w:rFonts w:ascii="Times New Roman" w:hAnsi="Times New Roman" w:cs="Times New Roman"/>
          <w:sz w:val="24"/>
          <w:szCs w:val="24"/>
        </w:rPr>
      </w:pPr>
    </w:p>
    <w:p w:rsidR="000F32D7" w:rsidRPr="00E9226B" w:rsidRDefault="0053673A" w:rsidP="000F32D7">
      <w:pPr>
        <w:jc w:val="right"/>
        <w:rPr>
          <w:rFonts w:ascii="Times New Roman" w:hAnsi="Times New Roman" w:cs="Times New Roman"/>
          <w:sz w:val="24"/>
          <w:szCs w:val="24"/>
          <w:u w:val="single"/>
        </w:rPr>
      </w:pPr>
      <w:r w:rsidRPr="00E9226B">
        <w:rPr>
          <w:rFonts w:ascii="Times New Roman" w:hAnsi="Times New Roman" w:cs="Times New Roman"/>
          <w:sz w:val="24"/>
          <w:szCs w:val="24"/>
          <w:u w:val="single"/>
        </w:rPr>
        <w:t xml:space="preserve">В МБОУ </w:t>
      </w:r>
      <w:r w:rsidR="00E9226B" w:rsidRPr="00E9226B">
        <w:rPr>
          <w:rFonts w:ascii="Times New Roman" w:hAnsi="Times New Roman" w:cs="Times New Roman"/>
          <w:sz w:val="24"/>
          <w:szCs w:val="24"/>
          <w:u w:val="single"/>
        </w:rPr>
        <w:t>«Русскоандызская СОШ»</w:t>
      </w:r>
    </w:p>
    <w:p w:rsidR="000F32D7" w:rsidRPr="00E9226B" w:rsidRDefault="0053673A" w:rsidP="000F32D7">
      <w:pPr>
        <w:jc w:val="right"/>
        <w:rPr>
          <w:rFonts w:ascii="Times New Roman" w:hAnsi="Times New Roman" w:cs="Times New Roman"/>
          <w:sz w:val="16"/>
          <w:szCs w:val="16"/>
        </w:rPr>
      </w:pPr>
      <w:r w:rsidRPr="004F4134">
        <w:rPr>
          <w:rFonts w:ascii="Times New Roman" w:hAnsi="Times New Roman" w:cs="Times New Roman"/>
          <w:sz w:val="24"/>
          <w:szCs w:val="24"/>
        </w:rPr>
        <w:t xml:space="preserve"> </w:t>
      </w:r>
      <w:r w:rsidRPr="00E9226B">
        <w:rPr>
          <w:rFonts w:ascii="Times New Roman" w:hAnsi="Times New Roman" w:cs="Times New Roman"/>
          <w:sz w:val="16"/>
          <w:szCs w:val="16"/>
        </w:rPr>
        <w:t xml:space="preserve">(наименование образовательной организации) </w:t>
      </w:r>
    </w:p>
    <w:p w:rsidR="00E9226B" w:rsidRDefault="00E9226B" w:rsidP="000F32D7">
      <w:pPr>
        <w:jc w:val="center"/>
        <w:rPr>
          <w:rFonts w:ascii="Times New Roman" w:hAnsi="Times New Roman" w:cs="Times New Roman"/>
          <w:sz w:val="24"/>
          <w:szCs w:val="24"/>
        </w:rPr>
      </w:pPr>
    </w:p>
    <w:p w:rsidR="00E9226B" w:rsidRDefault="00E9226B" w:rsidP="000F32D7">
      <w:pPr>
        <w:jc w:val="center"/>
        <w:rPr>
          <w:rFonts w:ascii="Times New Roman" w:hAnsi="Times New Roman" w:cs="Times New Roman"/>
          <w:sz w:val="24"/>
          <w:szCs w:val="24"/>
        </w:rPr>
      </w:pPr>
    </w:p>
    <w:p w:rsidR="00E9226B" w:rsidRDefault="0053673A" w:rsidP="000F32D7">
      <w:pPr>
        <w:jc w:val="center"/>
        <w:rPr>
          <w:rFonts w:ascii="Times New Roman" w:hAnsi="Times New Roman" w:cs="Times New Roman"/>
          <w:sz w:val="24"/>
          <w:szCs w:val="24"/>
        </w:rPr>
      </w:pPr>
      <w:r w:rsidRPr="004F4134">
        <w:rPr>
          <w:rFonts w:ascii="Times New Roman" w:hAnsi="Times New Roman" w:cs="Times New Roman"/>
          <w:sz w:val="24"/>
          <w:szCs w:val="24"/>
        </w:rPr>
        <w:t>ЗАЯВЛЕНИЕ</w:t>
      </w:r>
    </w:p>
    <w:p w:rsidR="000F32D7" w:rsidRPr="004F4134" w:rsidRDefault="000F32D7" w:rsidP="000F32D7">
      <w:pPr>
        <w:jc w:val="center"/>
        <w:rPr>
          <w:rFonts w:ascii="Times New Roman" w:hAnsi="Times New Roman" w:cs="Times New Roman"/>
          <w:sz w:val="24"/>
          <w:szCs w:val="24"/>
        </w:rPr>
      </w:pPr>
      <w:r w:rsidRPr="004F4134">
        <w:rPr>
          <w:rFonts w:ascii="Times New Roman" w:hAnsi="Times New Roman" w:cs="Times New Roman"/>
          <w:sz w:val="24"/>
          <w:szCs w:val="24"/>
        </w:rPr>
        <w:t xml:space="preserve"> </w:t>
      </w:r>
      <w:r w:rsidR="0053673A" w:rsidRPr="004F4134">
        <w:rPr>
          <w:rFonts w:ascii="Times New Roman" w:hAnsi="Times New Roman" w:cs="Times New Roman"/>
          <w:sz w:val="24"/>
          <w:szCs w:val="24"/>
        </w:rPr>
        <w:t xml:space="preserve">о согласии на обработку персональных данных </w:t>
      </w:r>
    </w:p>
    <w:p w:rsidR="000F32D7" w:rsidRPr="00E9226B" w:rsidRDefault="00E9226B" w:rsidP="00E9226B">
      <w:pPr>
        <w:rPr>
          <w:rFonts w:ascii="Times New Roman" w:hAnsi="Times New Roman" w:cs="Times New Roman"/>
          <w:sz w:val="16"/>
          <w:szCs w:val="16"/>
        </w:rPr>
      </w:pPr>
      <w:r>
        <w:rPr>
          <w:rFonts w:ascii="Times New Roman" w:hAnsi="Times New Roman" w:cs="Times New Roman"/>
          <w:sz w:val="24"/>
          <w:szCs w:val="24"/>
        </w:rPr>
        <w:t>Я нижеподписавш</w:t>
      </w:r>
      <w:r w:rsidR="0053673A" w:rsidRPr="004F4134">
        <w:rPr>
          <w:rFonts w:ascii="Times New Roman" w:hAnsi="Times New Roman" w:cs="Times New Roman"/>
          <w:sz w:val="24"/>
          <w:szCs w:val="24"/>
        </w:rPr>
        <w:t>___ся _________________________________________________________</w:t>
      </w:r>
      <w:r>
        <w:rPr>
          <w:rFonts w:ascii="Times New Roman" w:hAnsi="Times New Roman" w:cs="Times New Roman"/>
          <w:sz w:val="24"/>
          <w:szCs w:val="24"/>
        </w:rPr>
        <w:t>____________________</w:t>
      </w:r>
      <w:r w:rsidR="0053673A" w:rsidRPr="004F4134">
        <w:rPr>
          <w:rFonts w:ascii="Times New Roman" w:hAnsi="Times New Roman" w:cs="Times New Roman"/>
          <w:sz w:val="24"/>
          <w:szCs w:val="24"/>
        </w:rPr>
        <w:t xml:space="preserve"> </w:t>
      </w:r>
      <w:r w:rsidR="0053673A" w:rsidRPr="00E9226B">
        <w:rPr>
          <w:rFonts w:ascii="Times New Roman" w:hAnsi="Times New Roman" w:cs="Times New Roman"/>
          <w:sz w:val="16"/>
          <w:szCs w:val="16"/>
        </w:rPr>
        <w:t xml:space="preserve">(фамилия, имя, отчество) </w:t>
      </w:r>
    </w:p>
    <w:p w:rsidR="000F32D7" w:rsidRPr="004F4134" w:rsidRDefault="0053673A" w:rsidP="000F32D7">
      <w:pPr>
        <w:jc w:val="center"/>
        <w:rPr>
          <w:rFonts w:ascii="Times New Roman" w:hAnsi="Times New Roman" w:cs="Times New Roman"/>
          <w:sz w:val="24"/>
          <w:szCs w:val="24"/>
        </w:rPr>
      </w:pPr>
      <w:r w:rsidRPr="004F4134">
        <w:rPr>
          <w:rFonts w:ascii="Times New Roman" w:hAnsi="Times New Roman" w:cs="Times New Roman"/>
          <w:sz w:val="24"/>
          <w:szCs w:val="24"/>
        </w:rPr>
        <w:t xml:space="preserve">проживающ_____ по адресу _____________________________________________________ </w:t>
      </w:r>
    </w:p>
    <w:p w:rsidR="000F32D7" w:rsidRPr="004F4134" w:rsidRDefault="0053673A" w:rsidP="000F32D7">
      <w:pPr>
        <w:jc w:val="center"/>
        <w:rPr>
          <w:rFonts w:ascii="Times New Roman" w:hAnsi="Times New Roman" w:cs="Times New Roman"/>
          <w:sz w:val="24"/>
          <w:szCs w:val="24"/>
        </w:rPr>
      </w:pPr>
      <w:r w:rsidRPr="00E9226B">
        <w:rPr>
          <w:rFonts w:ascii="Times New Roman" w:hAnsi="Times New Roman" w:cs="Times New Roman"/>
          <w:sz w:val="16"/>
          <w:szCs w:val="16"/>
        </w:rPr>
        <w:t>(адрес места регистрации)</w:t>
      </w:r>
      <w:r w:rsidRPr="004F4134">
        <w:rPr>
          <w:rFonts w:ascii="Times New Roman" w:hAnsi="Times New Roman" w:cs="Times New Roman"/>
          <w:sz w:val="24"/>
          <w:szCs w:val="24"/>
        </w:rPr>
        <w:t xml:space="preserve"> ______________________________________________________________________________</w:t>
      </w:r>
    </w:p>
    <w:p w:rsidR="000F32D7" w:rsidRDefault="0053673A" w:rsidP="000F32D7">
      <w:pPr>
        <w:jc w:val="center"/>
        <w:rPr>
          <w:rFonts w:ascii="Times New Roman" w:hAnsi="Times New Roman" w:cs="Times New Roman"/>
          <w:sz w:val="16"/>
          <w:szCs w:val="16"/>
        </w:rPr>
      </w:pPr>
      <w:r w:rsidRPr="004F4134">
        <w:rPr>
          <w:rFonts w:ascii="Times New Roman" w:hAnsi="Times New Roman" w:cs="Times New Roman"/>
          <w:sz w:val="24"/>
          <w:szCs w:val="24"/>
        </w:rPr>
        <w:t xml:space="preserve"> паспорт ______________________________________________________________________ (</w:t>
      </w:r>
      <w:r w:rsidRPr="00E9226B">
        <w:rPr>
          <w:rFonts w:ascii="Times New Roman" w:hAnsi="Times New Roman" w:cs="Times New Roman"/>
          <w:sz w:val="16"/>
          <w:szCs w:val="16"/>
        </w:rPr>
        <w:t xml:space="preserve">серия, номер, дата выдачи, название выдавшего органа) </w:t>
      </w:r>
    </w:p>
    <w:p w:rsidR="00E9226B" w:rsidRPr="00E9226B" w:rsidRDefault="00E9226B" w:rsidP="00E9226B">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9226B" w:rsidRPr="00E9226B" w:rsidRDefault="0053673A" w:rsidP="000F32D7">
      <w:pPr>
        <w:jc w:val="center"/>
        <w:rPr>
          <w:rFonts w:ascii="Times New Roman" w:hAnsi="Times New Roman" w:cs="Times New Roman"/>
          <w:sz w:val="16"/>
          <w:szCs w:val="16"/>
        </w:rPr>
      </w:pPr>
      <w:r w:rsidRPr="004F4134">
        <w:rPr>
          <w:rFonts w:ascii="Times New Roman" w:hAnsi="Times New Roman" w:cs="Times New Roman"/>
          <w:sz w:val="24"/>
          <w:szCs w:val="24"/>
        </w:rPr>
        <w:t xml:space="preserve">в соответствии с требованиями статьи 9 Федерального закона от 27.07.2006 «О персональных данных» № 152-ФЗ подтверждаю свое согласие на обработку МБОУ </w:t>
      </w:r>
      <w:r w:rsidR="00E9226B">
        <w:rPr>
          <w:rFonts w:ascii="Times New Roman" w:hAnsi="Times New Roman" w:cs="Times New Roman"/>
          <w:sz w:val="24"/>
          <w:szCs w:val="24"/>
        </w:rPr>
        <w:t>«Русскокандызская СОШ»</w:t>
      </w:r>
      <w:r w:rsidRPr="004F4134">
        <w:rPr>
          <w:rFonts w:ascii="Times New Roman" w:hAnsi="Times New Roman" w:cs="Times New Roman"/>
          <w:sz w:val="24"/>
          <w:szCs w:val="24"/>
        </w:rPr>
        <w:t xml:space="preserve"> (далее – Оператор) моих персональных данных, а также персональных данных несовершеннолетнего _____________________________________________________________________________</w:t>
      </w:r>
      <w:r w:rsidR="00E9226B">
        <w:rPr>
          <w:rFonts w:ascii="Times New Roman" w:hAnsi="Times New Roman" w:cs="Times New Roman"/>
          <w:sz w:val="24"/>
          <w:szCs w:val="24"/>
        </w:rPr>
        <w:t xml:space="preserve"> </w:t>
      </w:r>
      <w:r w:rsidRPr="004F4134">
        <w:rPr>
          <w:rFonts w:ascii="Times New Roman" w:hAnsi="Times New Roman" w:cs="Times New Roman"/>
          <w:sz w:val="24"/>
          <w:szCs w:val="24"/>
        </w:rPr>
        <w:t xml:space="preserve"> </w:t>
      </w:r>
      <w:r w:rsidRPr="00E9226B">
        <w:rPr>
          <w:rFonts w:ascii="Times New Roman" w:hAnsi="Times New Roman" w:cs="Times New Roman"/>
          <w:sz w:val="16"/>
          <w:szCs w:val="16"/>
        </w:rPr>
        <w:t>(фамилия, имя, отчество)</w:t>
      </w:r>
    </w:p>
    <w:p w:rsidR="00E9226B" w:rsidRDefault="0053673A" w:rsidP="00E9226B">
      <w:pPr>
        <w:rPr>
          <w:rFonts w:ascii="Times New Roman" w:hAnsi="Times New Roman" w:cs="Times New Roman"/>
          <w:sz w:val="24"/>
          <w:szCs w:val="24"/>
        </w:rPr>
      </w:pPr>
      <w:r w:rsidRPr="004F4134">
        <w:rPr>
          <w:rFonts w:ascii="Times New Roman" w:hAnsi="Times New Roman" w:cs="Times New Roman"/>
          <w:sz w:val="24"/>
          <w:szCs w:val="24"/>
        </w:rPr>
        <w:t xml:space="preserve">согласно перечню (приложение к настоящему заявлению) с целью организации образования ребенка, которому являюсь </w:t>
      </w:r>
      <w:r w:rsidR="00E9226B">
        <w:rPr>
          <w:rFonts w:ascii="Times New Roman" w:hAnsi="Times New Roman" w:cs="Times New Roman"/>
          <w:sz w:val="24"/>
          <w:szCs w:val="24"/>
        </w:rPr>
        <w:t>_</w:t>
      </w:r>
      <w:r w:rsidRPr="004F4134">
        <w:rPr>
          <w:rFonts w:ascii="Times New Roman" w:hAnsi="Times New Roman" w:cs="Times New Roman"/>
          <w:sz w:val="24"/>
          <w:szCs w:val="24"/>
        </w:rPr>
        <w:t xml:space="preserve">___________________________________________ (отцом, </w:t>
      </w:r>
      <w:r w:rsidR="00E9226B">
        <w:rPr>
          <w:rFonts w:ascii="Times New Roman" w:hAnsi="Times New Roman" w:cs="Times New Roman"/>
          <w:sz w:val="24"/>
          <w:szCs w:val="24"/>
        </w:rPr>
        <w:t xml:space="preserve">матерью, опекуном, попечителем). </w:t>
      </w:r>
    </w:p>
    <w:p w:rsidR="000F32D7" w:rsidRPr="004F4134" w:rsidRDefault="00E9226B" w:rsidP="00E9226B">
      <w:pPr>
        <w:rPr>
          <w:rFonts w:ascii="Times New Roman" w:hAnsi="Times New Roman" w:cs="Times New Roman"/>
          <w:sz w:val="24"/>
          <w:szCs w:val="24"/>
        </w:rPr>
      </w:pPr>
      <w:r>
        <w:rPr>
          <w:rFonts w:ascii="Times New Roman" w:hAnsi="Times New Roman" w:cs="Times New Roman"/>
          <w:sz w:val="24"/>
          <w:szCs w:val="24"/>
        </w:rPr>
        <w:t>П</w:t>
      </w:r>
      <w:r w:rsidR="0053673A" w:rsidRPr="004F4134">
        <w:rPr>
          <w:rFonts w:ascii="Times New Roman" w:hAnsi="Times New Roman" w:cs="Times New Roman"/>
          <w:sz w:val="24"/>
          <w:szCs w:val="24"/>
        </w:rPr>
        <w:t xml:space="preserve">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 праве обрабатывать мои персональные данные по средствам внесения их в электронную базу данных, включения в списки (реестры) и отчетные формы, </w:t>
      </w:r>
      <w:r w:rsidR="0053673A" w:rsidRPr="004F4134">
        <w:rPr>
          <w:rFonts w:ascii="Times New Roman" w:hAnsi="Times New Roman" w:cs="Times New Roman"/>
          <w:sz w:val="24"/>
          <w:szCs w:val="24"/>
        </w:rPr>
        <w:lastRenderedPageBreak/>
        <w:t xml:space="preserve">предусмотренные документами, регламентирующими предоставление отчетных данных (документов), и передавать их уполномоченным органам. Персональные данные могут быть также использованы для формирования банка данных контингента обучающихся, воспитанников в целях обеспечения мониторинга соблюдения прав детей на получения образования и управления системой образования. </w:t>
      </w:r>
    </w:p>
    <w:p w:rsidR="000F32D7" w:rsidRPr="004F4134" w:rsidRDefault="0053673A" w:rsidP="00E9226B">
      <w:pPr>
        <w:rPr>
          <w:rFonts w:ascii="Times New Roman" w:hAnsi="Times New Roman" w:cs="Times New Roman"/>
          <w:sz w:val="24"/>
          <w:szCs w:val="24"/>
        </w:rPr>
      </w:pPr>
      <w:r w:rsidRPr="004F4134">
        <w:rPr>
          <w:rFonts w:ascii="Times New Roman" w:hAnsi="Times New Roman" w:cs="Times New Roman"/>
          <w:sz w:val="24"/>
          <w:szCs w:val="24"/>
        </w:rPr>
        <w:t xml:space="preserve">Настоящее согласие дано мною </w:t>
      </w:r>
      <w:r w:rsidR="000F32D7" w:rsidRPr="004F4134">
        <w:rPr>
          <w:rFonts w:ascii="Times New Roman" w:hAnsi="Times New Roman" w:cs="Times New Roman"/>
          <w:sz w:val="24"/>
          <w:szCs w:val="24"/>
        </w:rPr>
        <w:t>__________________________</w:t>
      </w:r>
      <w:r w:rsidRPr="004F4134">
        <w:rPr>
          <w:rFonts w:ascii="Times New Roman" w:hAnsi="Times New Roman" w:cs="Times New Roman"/>
          <w:sz w:val="24"/>
          <w:szCs w:val="24"/>
        </w:rPr>
        <w:t>(дата) и действует бессрочно.</w:t>
      </w:r>
    </w:p>
    <w:p w:rsidR="000F32D7" w:rsidRPr="004F4134" w:rsidRDefault="0053673A" w:rsidP="000F32D7">
      <w:pPr>
        <w:jc w:val="center"/>
        <w:rPr>
          <w:rFonts w:ascii="Times New Roman" w:hAnsi="Times New Roman" w:cs="Times New Roman"/>
          <w:sz w:val="24"/>
          <w:szCs w:val="24"/>
        </w:rPr>
      </w:pPr>
      <w:r w:rsidRPr="004F4134">
        <w:rPr>
          <w:rFonts w:ascii="Times New Roman" w:hAnsi="Times New Roman" w:cs="Times New Roman"/>
          <w:sz w:val="24"/>
          <w:szCs w:val="24"/>
        </w:rPr>
        <w:t xml:space="preserve">Я подтверждаю, что мне известно о праве отозвать свое согласие посредствам составления соответствующего письменного документа, который может быть направлен мной в адрес Оператора по почте или заказным письмом с уведомлением о вручении либо вручен лично под расписку представителю Оператора. </w:t>
      </w:r>
    </w:p>
    <w:p w:rsidR="000F32D7" w:rsidRPr="004F4134" w:rsidRDefault="0053673A" w:rsidP="000F32D7">
      <w:pPr>
        <w:jc w:val="center"/>
        <w:rPr>
          <w:rFonts w:ascii="Times New Roman" w:hAnsi="Times New Roman" w:cs="Times New Roman"/>
          <w:sz w:val="24"/>
          <w:szCs w:val="24"/>
        </w:rPr>
      </w:pPr>
      <w:r w:rsidRPr="004F4134">
        <w:rPr>
          <w:rFonts w:ascii="Times New Roman" w:hAnsi="Times New Roman" w:cs="Times New Roman"/>
          <w:sz w:val="24"/>
          <w:szCs w:val="24"/>
        </w:rPr>
        <w:t>Подтверждаю, что ознакомлен с Положением о защите персональных данных и положениями Федерального закона от 27 июля 2006 года № 152-ФЗ «О персональных данных», права и обязанности в области защиты персональных данных мне разъяснены. Об ответственности за достоверность представленных сведений предупрежден(а).</w:t>
      </w:r>
    </w:p>
    <w:p w:rsidR="000F32D7" w:rsidRPr="004F4134" w:rsidRDefault="0053673A" w:rsidP="000F32D7">
      <w:pPr>
        <w:jc w:val="center"/>
        <w:rPr>
          <w:rFonts w:ascii="Times New Roman" w:hAnsi="Times New Roman" w:cs="Times New Roman"/>
          <w:sz w:val="24"/>
          <w:szCs w:val="24"/>
        </w:rPr>
      </w:pPr>
      <w:r w:rsidRPr="004F4134">
        <w:rPr>
          <w:rFonts w:ascii="Times New Roman" w:hAnsi="Times New Roman" w:cs="Times New Roman"/>
          <w:sz w:val="24"/>
          <w:szCs w:val="24"/>
        </w:rPr>
        <w:t xml:space="preserve"> Подпись:</w:t>
      </w:r>
      <w:r w:rsidR="000F32D7" w:rsidRPr="004F4134">
        <w:rPr>
          <w:rFonts w:ascii="Times New Roman" w:hAnsi="Times New Roman" w:cs="Times New Roman"/>
          <w:sz w:val="24"/>
          <w:szCs w:val="24"/>
        </w:rPr>
        <w:t>_______________________</w:t>
      </w:r>
      <w:r w:rsidRPr="004F4134">
        <w:rPr>
          <w:rFonts w:ascii="Times New Roman" w:hAnsi="Times New Roman" w:cs="Times New Roman"/>
          <w:sz w:val="24"/>
          <w:szCs w:val="24"/>
        </w:rPr>
        <w:t xml:space="preserve"> Дата заполнения:</w:t>
      </w:r>
      <w:r w:rsidR="000F32D7" w:rsidRPr="004F4134">
        <w:rPr>
          <w:rFonts w:ascii="Times New Roman" w:hAnsi="Times New Roman" w:cs="Times New Roman"/>
          <w:sz w:val="24"/>
          <w:szCs w:val="24"/>
        </w:rPr>
        <w:t>_____________________</w:t>
      </w:r>
      <w:r w:rsidRPr="004F4134">
        <w:rPr>
          <w:rFonts w:ascii="Times New Roman" w:hAnsi="Times New Roman" w:cs="Times New Roman"/>
          <w:sz w:val="24"/>
          <w:szCs w:val="24"/>
        </w:rPr>
        <w:t xml:space="preserve"> </w:t>
      </w:r>
    </w:p>
    <w:p w:rsidR="000F32D7" w:rsidRPr="004F4134" w:rsidRDefault="0053673A" w:rsidP="000F32D7">
      <w:pPr>
        <w:jc w:val="center"/>
        <w:rPr>
          <w:rFonts w:ascii="Times New Roman" w:hAnsi="Times New Roman" w:cs="Times New Roman"/>
          <w:sz w:val="24"/>
          <w:szCs w:val="24"/>
        </w:rPr>
      </w:pPr>
      <w:r w:rsidRPr="004F4134">
        <w:rPr>
          <w:rFonts w:ascii="Times New Roman" w:hAnsi="Times New Roman" w:cs="Times New Roman"/>
          <w:sz w:val="24"/>
          <w:szCs w:val="24"/>
        </w:rPr>
        <w:t xml:space="preserve">ФИО: </w:t>
      </w:r>
      <w:r w:rsidR="000F32D7" w:rsidRPr="004F4134">
        <w:rPr>
          <w:rFonts w:ascii="Times New Roman" w:hAnsi="Times New Roman" w:cs="Times New Roman"/>
          <w:sz w:val="24"/>
          <w:szCs w:val="24"/>
        </w:rPr>
        <w:t>____________________________________________</w:t>
      </w:r>
    </w:p>
    <w:p w:rsidR="000F32D7" w:rsidRPr="004F4134" w:rsidRDefault="000F32D7" w:rsidP="000F32D7">
      <w:pPr>
        <w:jc w:val="center"/>
        <w:rPr>
          <w:rFonts w:ascii="Times New Roman" w:hAnsi="Times New Roman" w:cs="Times New Roman"/>
          <w:sz w:val="24"/>
          <w:szCs w:val="24"/>
        </w:rPr>
      </w:pPr>
    </w:p>
    <w:p w:rsidR="000F32D7" w:rsidRPr="004F4134" w:rsidRDefault="000F32D7" w:rsidP="000F32D7">
      <w:pPr>
        <w:jc w:val="center"/>
        <w:rPr>
          <w:rFonts w:ascii="Times New Roman" w:hAnsi="Times New Roman" w:cs="Times New Roman"/>
          <w:sz w:val="24"/>
          <w:szCs w:val="24"/>
        </w:rPr>
      </w:pPr>
    </w:p>
    <w:p w:rsidR="000F32D7" w:rsidRPr="004F4134" w:rsidRDefault="000F32D7" w:rsidP="000F32D7">
      <w:pPr>
        <w:jc w:val="center"/>
        <w:rPr>
          <w:rFonts w:ascii="Times New Roman" w:hAnsi="Times New Roman" w:cs="Times New Roman"/>
          <w:sz w:val="24"/>
          <w:szCs w:val="24"/>
        </w:rPr>
      </w:pPr>
    </w:p>
    <w:p w:rsidR="000F32D7" w:rsidRPr="004F4134" w:rsidRDefault="000F32D7" w:rsidP="000F32D7">
      <w:pPr>
        <w:jc w:val="center"/>
        <w:rPr>
          <w:rFonts w:ascii="Times New Roman" w:hAnsi="Times New Roman" w:cs="Times New Roman"/>
          <w:sz w:val="24"/>
          <w:szCs w:val="24"/>
        </w:rPr>
      </w:pPr>
    </w:p>
    <w:p w:rsidR="000F32D7" w:rsidRPr="004F4134" w:rsidRDefault="000F32D7" w:rsidP="000F32D7">
      <w:pPr>
        <w:jc w:val="center"/>
        <w:rPr>
          <w:rFonts w:ascii="Times New Roman" w:hAnsi="Times New Roman" w:cs="Times New Roman"/>
          <w:sz w:val="24"/>
          <w:szCs w:val="24"/>
        </w:rPr>
      </w:pPr>
    </w:p>
    <w:p w:rsidR="000F32D7" w:rsidRPr="004F4134" w:rsidRDefault="000F32D7" w:rsidP="000F32D7">
      <w:pPr>
        <w:jc w:val="center"/>
        <w:rPr>
          <w:rFonts w:ascii="Times New Roman" w:hAnsi="Times New Roman" w:cs="Times New Roman"/>
          <w:sz w:val="24"/>
          <w:szCs w:val="24"/>
        </w:rPr>
      </w:pPr>
    </w:p>
    <w:p w:rsidR="000F32D7" w:rsidRPr="004F4134" w:rsidRDefault="000F32D7" w:rsidP="000F32D7">
      <w:pPr>
        <w:jc w:val="center"/>
        <w:rPr>
          <w:rFonts w:ascii="Times New Roman" w:hAnsi="Times New Roman" w:cs="Times New Roman"/>
          <w:sz w:val="24"/>
          <w:szCs w:val="24"/>
        </w:rPr>
      </w:pPr>
    </w:p>
    <w:p w:rsidR="000F32D7" w:rsidRPr="004F4134" w:rsidRDefault="000F32D7" w:rsidP="000F32D7">
      <w:pPr>
        <w:jc w:val="center"/>
        <w:rPr>
          <w:rFonts w:ascii="Times New Roman" w:hAnsi="Times New Roman" w:cs="Times New Roman"/>
          <w:sz w:val="24"/>
          <w:szCs w:val="24"/>
        </w:rPr>
      </w:pPr>
    </w:p>
    <w:p w:rsidR="000F32D7" w:rsidRPr="004F4134" w:rsidRDefault="000F32D7" w:rsidP="000F32D7">
      <w:pPr>
        <w:jc w:val="center"/>
        <w:rPr>
          <w:rFonts w:ascii="Times New Roman" w:hAnsi="Times New Roman" w:cs="Times New Roman"/>
          <w:sz w:val="24"/>
          <w:szCs w:val="24"/>
        </w:rPr>
      </w:pPr>
    </w:p>
    <w:p w:rsidR="000F32D7" w:rsidRPr="004F4134" w:rsidRDefault="000F32D7" w:rsidP="000F32D7">
      <w:pPr>
        <w:jc w:val="center"/>
        <w:rPr>
          <w:rFonts w:ascii="Times New Roman" w:hAnsi="Times New Roman" w:cs="Times New Roman"/>
          <w:sz w:val="24"/>
          <w:szCs w:val="24"/>
        </w:rPr>
      </w:pPr>
    </w:p>
    <w:p w:rsidR="000F32D7" w:rsidRPr="004F4134" w:rsidRDefault="000F32D7" w:rsidP="000F32D7">
      <w:pPr>
        <w:jc w:val="center"/>
        <w:rPr>
          <w:rFonts w:ascii="Times New Roman" w:hAnsi="Times New Roman" w:cs="Times New Roman"/>
          <w:sz w:val="24"/>
          <w:szCs w:val="24"/>
        </w:rPr>
      </w:pPr>
    </w:p>
    <w:p w:rsidR="000F32D7" w:rsidRPr="004F4134" w:rsidRDefault="000F32D7" w:rsidP="000F32D7">
      <w:pPr>
        <w:jc w:val="center"/>
        <w:rPr>
          <w:rFonts w:ascii="Times New Roman" w:hAnsi="Times New Roman" w:cs="Times New Roman"/>
          <w:sz w:val="24"/>
          <w:szCs w:val="24"/>
        </w:rPr>
      </w:pPr>
    </w:p>
    <w:p w:rsidR="000F32D7" w:rsidRPr="004F4134" w:rsidRDefault="000F32D7" w:rsidP="000F32D7">
      <w:pPr>
        <w:jc w:val="center"/>
        <w:rPr>
          <w:rFonts w:ascii="Times New Roman" w:hAnsi="Times New Roman" w:cs="Times New Roman"/>
          <w:sz w:val="24"/>
          <w:szCs w:val="24"/>
        </w:rPr>
      </w:pPr>
    </w:p>
    <w:p w:rsidR="000F32D7" w:rsidRPr="004F4134" w:rsidRDefault="000F32D7" w:rsidP="000F32D7">
      <w:pPr>
        <w:jc w:val="center"/>
        <w:rPr>
          <w:rFonts w:ascii="Times New Roman" w:hAnsi="Times New Roman" w:cs="Times New Roman"/>
          <w:sz w:val="24"/>
          <w:szCs w:val="24"/>
        </w:rPr>
      </w:pPr>
    </w:p>
    <w:p w:rsidR="000F32D7" w:rsidRPr="004F4134" w:rsidRDefault="000F32D7" w:rsidP="000F32D7">
      <w:pPr>
        <w:jc w:val="center"/>
        <w:rPr>
          <w:rFonts w:ascii="Times New Roman" w:hAnsi="Times New Roman" w:cs="Times New Roman"/>
          <w:sz w:val="24"/>
          <w:szCs w:val="24"/>
        </w:rPr>
      </w:pPr>
    </w:p>
    <w:p w:rsidR="000F32D7" w:rsidRPr="004F4134" w:rsidRDefault="000F32D7" w:rsidP="000F32D7">
      <w:pPr>
        <w:jc w:val="center"/>
        <w:rPr>
          <w:rFonts w:ascii="Times New Roman" w:hAnsi="Times New Roman" w:cs="Times New Roman"/>
          <w:sz w:val="24"/>
          <w:szCs w:val="24"/>
        </w:rPr>
      </w:pPr>
    </w:p>
    <w:p w:rsidR="000F32D7" w:rsidRPr="004F4134" w:rsidRDefault="000F32D7" w:rsidP="000F32D7">
      <w:pPr>
        <w:jc w:val="center"/>
        <w:rPr>
          <w:rFonts w:ascii="Times New Roman" w:hAnsi="Times New Roman" w:cs="Times New Roman"/>
          <w:sz w:val="24"/>
          <w:szCs w:val="24"/>
        </w:rPr>
      </w:pPr>
    </w:p>
    <w:p w:rsidR="000F32D7" w:rsidRPr="004F4134" w:rsidRDefault="0053673A" w:rsidP="000F32D7">
      <w:pPr>
        <w:jc w:val="center"/>
        <w:rPr>
          <w:rFonts w:ascii="Times New Roman" w:hAnsi="Times New Roman" w:cs="Times New Roman"/>
          <w:sz w:val="24"/>
          <w:szCs w:val="24"/>
        </w:rPr>
      </w:pPr>
      <w:r w:rsidRPr="004F4134">
        <w:rPr>
          <w:rFonts w:ascii="Times New Roman" w:hAnsi="Times New Roman" w:cs="Times New Roman"/>
          <w:sz w:val="24"/>
          <w:szCs w:val="24"/>
        </w:rPr>
        <w:t xml:space="preserve">Приложение к Заявлению о согласии </w:t>
      </w:r>
    </w:p>
    <w:p w:rsidR="000F32D7" w:rsidRPr="004F4134" w:rsidRDefault="0053673A" w:rsidP="000F32D7">
      <w:pPr>
        <w:jc w:val="center"/>
        <w:rPr>
          <w:rFonts w:ascii="Times New Roman" w:hAnsi="Times New Roman" w:cs="Times New Roman"/>
          <w:sz w:val="24"/>
          <w:szCs w:val="24"/>
        </w:rPr>
      </w:pPr>
      <w:r w:rsidRPr="004F4134">
        <w:rPr>
          <w:rFonts w:ascii="Times New Roman" w:hAnsi="Times New Roman" w:cs="Times New Roman"/>
          <w:sz w:val="24"/>
          <w:szCs w:val="24"/>
        </w:rPr>
        <w:t xml:space="preserve">на обработку персональных данных </w:t>
      </w:r>
    </w:p>
    <w:p w:rsidR="000F32D7" w:rsidRPr="004F4134" w:rsidRDefault="0053673A" w:rsidP="000F32D7">
      <w:pPr>
        <w:rPr>
          <w:rFonts w:ascii="Times New Roman" w:hAnsi="Times New Roman" w:cs="Times New Roman"/>
          <w:sz w:val="24"/>
          <w:szCs w:val="24"/>
        </w:rPr>
      </w:pPr>
      <w:r w:rsidRPr="004F4134">
        <w:rPr>
          <w:rFonts w:ascii="Times New Roman" w:hAnsi="Times New Roman" w:cs="Times New Roman"/>
          <w:b/>
          <w:sz w:val="24"/>
          <w:szCs w:val="24"/>
        </w:rPr>
        <w:t>Перечень персональных данных, на обработку которых дается согласие</w:t>
      </w:r>
      <w:r w:rsidRPr="004F4134">
        <w:rPr>
          <w:rFonts w:ascii="Times New Roman" w:hAnsi="Times New Roman" w:cs="Times New Roman"/>
          <w:sz w:val="24"/>
          <w:szCs w:val="24"/>
        </w:rPr>
        <w:t xml:space="preserve"> </w:t>
      </w:r>
    </w:p>
    <w:p w:rsidR="00E9226B" w:rsidRDefault="0053673A" w:rsidP="000F32D7">
      <w:pPr>
        <w:rPr>
          <w:rFonts w:ascii="Times New Roman" w:hAnsi="Times New Roman" w:cs="Times New Roman"/>
          <w:sz w:val="24"/>
          <w:szCs w:val="24"/>
        </w:rPr>
      </w:pPr>
      <w:r w:rsidRPr="004F4134">
        <w:rPr>
          <w:rFonts w:ascii="Times New Roman" w:hAnsi="Times New Roman" w:cs="Times New Roman"/>
          <w:sz w:val="24"/>
          <w:szCs w:val="24"/>
        </w:rPr>
        <w:t xml:space="preserve">^ документы, удостоверяющие личность обучающегося (свидетельство о рождении или паспорт); </w:t>
      </w:r>
    </w:p>
    <w:p w:rsidR="000F32D7" w:rsidRPr="004F4134" w:rsidRDefault="0053673A" w:rsidP="000F32D7">
      <w:pPr>
        <w:rPr>
          <w:rFonts w:ascii="Times New Roman" w:hAnsi="Times New Roman" w:cs="Times New Roman"/>
          <w:sz w:val="24"/>
          <w:szCs w:val="24"/>
        </w:rPr>
      </w:pPr>
      <w:r w:rsidRPr="004F4134">
        <w:rPr>
          <w:rFonts w:ascii="Times New Roman" w:hAnsi="Times New Roman" w:cs="Times New Roman"/>
          <w:sz w:val="24"/>
          <w:szCs w:val="24"/>
        </w:rPr>
        <w:t xml:space="preserve">^ документы о месте проживания; </w:t>
      </w:r>
    </w:p>
    <w:p w:rsidR="000F32D7" w:rsidRPr="004F4134" w:rsidRDefault="0053673A" w:rsidP="000F32D7">
      <w:pPr>
        <w:rPr>
          <w:rFonts w:ascii="Times New Roman" w:hAnsi="Times New Roman" w:cs="Times New Roman"/>
          <w:sz w:val="24"/>
          <w:szCs w:val="24"/>
        </w:rPr>
      </w:pPr>
      <w:r w:rsidRPr="004F4134">
        <w:rPr>
          <w:rFonts w:ascii="Times New Roman" w:hAnsi="Times New Roman" w:cs="Times New Roman"/>
          <w:sz w:val="24"/>
          <w:szCs w:val="24"/>
        </w:rPr>
        <w:t>^ паспортные данные родителей (законных представителей) обучающегося;</w:t>
      </w:r>
    </w:p>
    <w:p w:rsidR="000F32D7" w:rsidRPr="004F4134" w:rsidRDefault="0053673A" w:rsidP="000F32D7">
      <w:pPr>
        <w:rPr>
          <w:rFonts w:ascii="Times New Roman" w:hAnsi="Times New Roman" w:cs="Times New Roman"/>
          <w:sz w:val="24"/>
          <w:szCs w:val="24"/>
        </w:rPr>
      </w:pPr>
      <w:r w:rsidRPr="004F4134">
        <w:rPr>
          <w:rFonts w:ascii="Times New Roman" w:hAnsi="Times New Roman" w:cs="Times New Roman"/>
          <w:sz w:val="24"/>
          <w:szCs w:val="24"/>
        </w:rPr>
        <w:t xml:space="preserve"> ^ полис медицинского страхования; </w:t>
      </w:r>
    </w:p>
    <w:p w:rsidR="000F32D7" w:rsidRPr="004F4134" w:rsidRDefault="0053673A" w:rsidP="000F32D7">
      <w:pPr>
        <w:rPr>
          <w:rFonts w:ascii="Times New Roman" w:hAnsi="Times New Roman" w:cs="Times New Roman"/>
          <w:sz w:val="24"/>
          <w:szCs w:val="24"/>
        </w:rPr>
      </w:pPr>
      <w:r w:rsidRPr="004F4134">
        <w:rPr>
          <w:rFonts w:ascii="Times New Roman" w:hAnsi="Times New Roman" w:cs="Times New Roman"/>
          <w:sz w:val="24"/>
          <w:szCs w:val="24"/>
        </w:rPr>
        <w:t>^ документы о состоянии здоровья (сведения об инвалидности, о наличии хронических заболеваний, медицинское заключение об отсутствии противопоказаний для обучения в образовательном учреждении конкретного вида и типа, о возможности изучения предметов, представляющих повышенную опасность для здоровья и т.п.);</w:t>
      </w:r>
    </w:p>
    <w:p w:rsidR="000F32D7" w:rsidRPr="004F4134" w:rsidRDefault="0053673A" w:rsidP="000F32D7">
      <w:pPr>
        <w:rPr>
          <w:rFonts w:ascii="Times New Roman" w:hAnsi="Times New Roman" w:cs="Times New Roman"/>
          <w:sz w:val="24"/>
          <w:szCs w:val="24"/>
        </w:rPr>
      </w:pPr>
      <w:r w:rsidRPr="004F4134">
        <w:rPr>
          <w:rFonts w:ascii="Times New Roman" w:hAnsi="Times New Roman" w:cs="Times New Roman"/>
          <w:sz w:val="24"/>
          <w:szCs w:val="24"/>
        </w:rPr>
        <w:t xml:space="preserve"> ^ документы, подтверждающие право на дополнительные гарантии и компенсации по определенным основаниям, предусмотренным законодательством (родители</w:t>
      </w:r>
      <w:r w:rsidR="00E9226B">
        <w:rPr>
          <w:rFonts w:ascii="Times New Roman" w:hAnsi="Times New Roman" w:cs="Times New Roman"/>
          <w:sz w:val="24"/>
          <w:szCs w:val="24"/>
        </w:rPr>
        <w:t>-</w:t>
      </w:r>
      <w:r w:rsidRPr="004F4134">
        <w:rPr>
          <w:rFonts w:ascii="Times New Roman" w:hAnsi="Times New Roman" w:cs="Times New Roman"/>
          <w:sz w:val="24"/>
          <w:szCs w:val="24"/>
        </w:rPr>
        <w:t>инвалиды, неполная семья, ребенок-сирота и т.п.);</w:t>
      </w:r>
    </w:p>
    <w:p w:rsidR="000F32D7" w:rsidRPr="004F4134" w:rsidRDefault="0053673A" w:rsidP="000F32D7">
      <w:pPr>
        <w:rPr>
          <w:rFonts w:ascii="Times New Roman" w:hAnsi="Times New Roman" w:cs="Times New Roman"/>
          <w:sz w:val="24"/>
          <w:szCs w:val="24"/>
        </w:rPr>
      </w:pPr>
      <w:r w:rsidRPr="004F4134">
        <w:rPr>
          <w:rFonts w:ascii="Times New Roman" w:hAnsi="Times New Roman" w:cs="Times New Roman"/>
          <w:sz w:val="24"/>
          <w:szCs w:val="24"/>
        </w:rPr>
        <w:t xml:space="preserve"> ^ иные документы, содержащие персональные данные (в том числе ведения, необходимые для предоставления обучающемуся гарантий и компенсаций установленных действующим законодательством). </w:t>
      </w:r>
    </w:p>
    <w:p w:rsidR="000F32D7" w:rsidRPr="004F4134" w:rsidRDefault="0053673A" w:rsidP="000F32D7">
      <w:pPr>
        <w:rPr>
          <w:rFonts w:ascii="Times New Roman" w:hAnsi="Times New Roman" w:cs="Times New Roman"/>
          <w:sz w:val="24"/>
          <w:szCs w:val="24"/>
        </w:rPr>
      </w:pPr>
      <w:r w:rsidRPr="004F4134">
        <w:rPr>
          <w:rFonts w:ascii="Times New Roman" w:hAnsi="Times New Roman" w:cs="Times New Roman"/>
          <w:sz w:val="24"/>
          <w:szCs w:val="24"/>
        </w:rPr>
        <w:t>Подпись</w:t>
      </w:r>
      <w:r w:rsidR="000F32D7" w:rsidRPr="004F4134">
        <w:rPr>
          <w:rFonts w:ascii="Times New Roman" w:hAnsi="Times New Roman" w:cs="Times New Roman"/>
          <w:sz w:val="24"/>
          <w:szCs w:val="24"/>
        </w:rPr>
        <w:t>______________________________</w:t>
      </w:r>
    </w:p>
    <w:p w:rsidR="000F32D7" w:rsidRPr="004F4134" w:rsidRDefault="0053673A" w:rsidP="000F32D7">
      <w:pPr>
        <w:rPr>
          <w:rFonts w:ascii="Times New Roman" w:hAnsi="Times New Roman" w:cs="Times New Roman"/>
          <w:sz w:val="24"/>
          <w:szCs w:val="24"/>
        </w:rPr>
      </w:pPr>
      <w:r w:rsidRPr="004F4134">
        <w:rPr>
          <w:rFonts w:ascii="Times New Roman" w:hAnsi="Times New Roman" w:cs="Times New Roman"/>
          <w:sz w:val="24"/>
          <w:szCs w:val="24"/>
        </w:rPr>
        <w:t xml:space="preserve">Дата заполнения </w:t>
      </w:r>
      <w:r w:rsidR="000F32D7" w:rsidRPr="004F4134">
        <w:rPr>
          <w:rFonts w:ascii="Times New Roman" w:hAnsi="Times New Roman" w:cs="Times New Roman"/>
          <w:sz w:val="24"/>
          <w:szCs w:val="24"/>
        </w:rPr>
        <w:t>_________________________________________</w:t>
      </w:r>
    </w:p>
    <w:p w:rsidR="00AF26A0" w:rsidRPr="004F4134" w:rsidRDefault="00AF26A0" w:rsidP="000F32D7">
      <w:pPr>
        <w:rPr>
          <w:rFonts w:ascii="Times New Roman" w:hAnsi="Times New Roman" w:cs="Times New Roman"/>
          <w:sz w:val="24"/>
          <w:szCs w:val="24"/>
        </w:rPr>
      </w:pPr>
    </w:p>
    <w:p w:rsidR="00AF26A0" w:rsidRPr="004F4134" w:rsidRDefault="00AF26A0" w:rsidP="000F32D7">
      <w:pPr>
        <w:rPr>
          <w:rFonts w:ascii="Times New Roman" w:hAnsi="Times New Roman" w:cs="Times New Roman"/>
          <w:sz w:val="24"/>
          <w:szCs w:val="24"/>
        </w:rPr>
      </w:pPr>
    </w:p>
    <w:p w:rsidR="00AF26A0" w:rsidRPr="004F4134" w:rsidRDefault="00AF26A0" w:rsidP="000F32D7">
      <w:pPr>
        <w:rPr>
          <w:rFonts w:ascii="Times New Roman" w:hAnsi="Times New Roman" w:cs="Times New Roman"/>
          <w:sz w:val="24"/>
          <w:szCs w:val="24"/>
        </w:rPr>
      </w:pPr>
    </w:p>
    <w:p w:rsidR="00AF26A0" w:rsidRPr="004F4134" w:rsidRDefault="00AF26A0" w:rsidP="000F32D7">
      <w:pPr>
        <w:rPr>
          <w:rFonts w:ascii="Times New Roman" w:hAnsi="Times New Roman" w:cs="Times New Roman"/>
          <w:sz w:val="24"/>
          <w:szCs w:val="24"/>
        </w:rPr>
      </w:pPr>
    </w:p>
    <w:p w:rsidR="00AF26A0" w:rsidRPr="004F4134" w:rsidRDefault="00AF26A0" w:rsidP="000F32D7">
      <w:pPr>
        <w:rPr>
          <w:rFonts w:ascii="Times New Roman" w:hAnsi="Times New Roman" w:cs="Times New Roman"/>
          <w:sz w:val="24"/>
          <w:szCs w:val="24"/>
        </w:rPr>
      </w:pPr>
    </w:p>
    <w:p w:rsidR="00AF26A0" w:rsidRPr="004F4134" w:rsidRDefault="00AF26A0" w:rsidP="000F32D7">
      <w:pPr>
        <w:rPr>
          <w:rFonts w:ascii="Times New Roman" w:hAnsi="Times New Roman" w:cs="Times New Roman"/>
          <w:sz w:val="24"/>
          <w:szCs w:val="24"/>
        </w:rPr>
      </w:pPr>
    </w:p>
    <w:p w:rsidR="00AF26A0" w:rsidRPr="004F4134" w:rsidRDefault="00AF26A0" w:rsidP="000F32D7">
      <w:pPr>
        <w:rPr>
          <w:rFonts w:ascii="Times New Roman" w:hAnsi="Times New Roman" w:cs="Times New Roman"/>
          <w:sz w:val="24"/>
          <w:szCs w:val="24"/>
        </w:rPr>
      </w:pPr>
    </w:p>
    <w:p w:rsidR="00AF26A0" w:rsidRPr="004F4134" w:rsidRDefault="00AF26A0" w:rsidP="000F32D7">
      <w:pPr>
        <w:rPr>
          <w:rFonts w:ascii="Times New Roman" w:hAnsi="Times New Roman" w:cs="Times New Roman"/>
          <w:sz w:val="24"/>
          <w:szCs w:val="24"/>
        </w:rPr>
      </w:pPr>
    </w:p>
    <w:p w:rsidR="00AF26A0" w:rsidRPr="004F4134" w:rsidRDefault="00AF26A0" w:rsidP="000F32D7">
      <w:pPr>
        <w:rPr>
          <w:rFonts w:ascii="Times New Roman" w:hAnsi="Times New Roman" w:cs="Times New Roman"/>
          <w:sz w:val="24"/>
          <w:szCs w:val="24"/>
        </w:rPr>
      </w:pPr>
    </w:p>
    <w:p w:rsidR="00AF26A0" w:rsidRPr="004F4134" w:rsidRDefault="00AF26A0" w:rsidP="000F32D7">
      <w:pPr>
        <w:rPr>
          <w:rFonts w:ascii="Times New Roman" w:hAnsi="Times New Roman" w:cs="Times New Roman"/>
          <w:sz w:val="24"/>
          <w:szCs w:val="24"/>
        </w:rPr>
      </w:pPr>
    </w:p>
    <w:p w:rsidR="00AF26A0" w:rsidRPr="004F4134" w:rsidRDefault="00AF26A0" w:rsidP="000F32D7">
      <w:pPr>
        <w:rPr>
          <w:rFonts w:ascii="Times New Roman" w:hAnsi="Times New Roman" w:cs="Times New Roman"/>
          <w:sz w:val="24"/>
          <w:szCs w:val="24"/>
        </w:rPr>
      </w:pPr>
    </w:p>
    <w:p w:rsidR="00AF26A0" w:rsidRPr="004F4134" w:rsidRDefault="00AF26A0" w:rsidP="000F32D7">
      <w:pPr>
        <w:rPr>
          <w:rFonts w:ascii="Times New Roman" w:hAnsi="Times New Roman" w:cs="Times New Roman"/>
          <w:sz w:val="24"/>
          <w:szCs w:val="24"/>
        </w:rPr>
      </w:pPr>
    </w:p>
    <w:p w:rsidR="00AF26A0" w:rsidRPr="004F4134" w:rsidRDefault="00AF26A0" w:rsidP="000F32D7">
      <w:pPr>
        <w:rPr>
          <w:rFonts w:ascii="Times New Roman" w:hAnsi="Times New Roman" w:cs="Times New Roman"/>
          <w:sz w:val="24"/>
          <w:szCs w:val="24"/>
        </w:rPr>
      </w:pPr>
    </w:p>
    <w:p w:rsidR="00AF26A0" w:rsidRPr="004F4134" w:rsidRDefault="00AF26A0" w:rsidP="00AF26A0">
      <w:pPr>
        <w:jc w:val="right"/>
        <w:rPr>
          <w:rFonts w:ascii="Times New Roman" w:hAnsi="Times New Roman" w:cs="Times New Roman"/>
          <w:sz w:val="24"/>
          <w:szCs w:val="24"/>
        </w:rPr>
      </w:pPr>
      <w:r w:rsidRPr="004F4134">
        <w:rPr>
          <w:rFonts w:ascii="Times New Roman" w:hAnsi="Times New Roman" w:cs="Times New Roman"/>
          <w:sz w:val="24"/>
          <w:szCs w:val="24"/>
        </w:rPr>
        <w:t xml:space="preserve"> </w:t>
      </w:r>
      <w:r w:rsidR="0053673A" w:rsidRPr="004F4134">
        <w:rPr>
          <w:rFonts w:ascii="Times New Roman" w:hAnsi="Times New Roman" w:cs="Times New Roman"/>
          <w:sz w:val="24"/>
          <w:szCs w:val="24"/>
        </w:rPr>
        <w:t xml:space="preserve"> Председателю конфликтной комиссии</w:t>
      </w:r>
    </w:p>
    <w:p w:rsidR="00AF26A0" w:rsidRPr="004F4134" w:rsidRDefault="0053673A" w:rsidP="00AF26A0">
      <w:pPr>
        <w:jc w:val="right"/>
        <w:rPr>
          <w:rFonts w:ascii="Times New Roman" w:hAnsi="Times New Roman" w:cs="Times New Roman"/>
          <w:sz w:val="24"/>
          <w:szCs w:val="24"/>
        </w:rPr>
      </w:pPr>
      <w:r w:rsidRPr="004F4134">
        <w:rPr>
          <w:rFonts w:ascii="Times New Roman" w:hAnsi="Times New Roman" w:cs="Times New Roman"/>
          <w:sz w:val="24"/>
          <w:szCs w:val="24"/>
        </w:rPr>
        <w:t xml:space="preserve"> _____________________________ </w:t>
      </w:r>
    </w:p>
    <w:p w:rsidR="00AF26A0" w:rsidRPr="004F4134" w:rsidRDefault="0053673A" w:rsidP="00AF26A0">
      <w:pPr>
        <w:jc w:val="right"/>
        <w:rPr>
          <w:rFonts w:ascii="Times New Roman" w:hAnsi="Times New Roman" w:cs="Times New Roman"/>
          <w:sz w:val="24"/>
          <w:szCs w:val="24"/>
        </w:rPr>
      </w:pPr>
      <w:r w:rsidRPr="004F4134">
        <w:rPr>
          <w:rFonts w:ascii="Times New Roman" w:hAnsi="Times New Roman" w:cs="Times New Roman"/>
          <w:sz w:val="24"/>
          <w:szCs w:val="24"/>
        </w:rPr>
        <w:t xml:space="preserve">(Ф. И. О.) родителя (законного представителя) </w:t>
      </w:r>
    </w:p>
    <w:p w:rsidR="00AF26A0" w:rsidRPr="004F4134" w:rsidRDefault="0053673A" w:rsidP="00AF26A0">
      <w:pPr>
        <w:jc w:val="right"/>
        <w:rPr>
          <w:rFonts w:ascii="Times New Roman" w:hAnsi="Times New Roman" w:cs="Times New Roman"/>
          <w:sz w:val="24"/>
          <w:szCs w:val="24"/>
        </w:rPr>
      </w:pPr>
      <w:r w:rsidRPr="004F4134">
        <w:rPr>
          <w:rFonts w:ascii="Times New Roman" w:hAnsi="Times New Roman" w:cs="Times New Roman"/>
          <w:sz w:val="24"/>
          <w:szCs w:val="24"/>
        </w:rPr>
        <w:t>полностью</w:t>
      </w:r>
    </w:p>
    <w:p w:rsidR="00AF26A0" w:rsidRPr="004F4134" w:rsidRDefault="0053673A" w:rsidP="00AF26A0">
      <w:pPr>
        <w:jc w:val="right"/>
        <w:rPr>
          <w:rFonts w:ascii="Times New Roman" w:hAnsi="Times New Roman" w:cs="Times New Roman"/>
          <w:sz w:val="24"/>
          <w:szCs w:val="24"/>
        </w:rPr>
      </w:pPr>
      <w:r w:rsidRPr="004F4134">
        <w:rPr>
          <w:rFonts w:ascii="Times New Roman" w:hAnsi="Times New Roman" w:cs="Times New Roman"/>
          <w:sz w:val="24"/>
          <w:szCs w:val="24"/>
        </w:rPr>
        <w:t xml:space="preserve"> _______________________________ </w:t>
      </w:r>
    </w:p>
    <w:p w:rsidR="00AF26A0" w:rsidRPr="004F4134" w:rsidRDefault="00AF26A0" w:rsidP="000F32D7">
      <w:pPr>
        <w:rPr>
          <w:rFonts w:ascii="Times New Roman" w:hAnsi="Times New Roman" w:cs="Times New Roman"/>
          <w:sz w:val="24"/>
          <w:szCs w:val="24"/>
        </w:rPr>
      </w:pPr>
    </w:p>
    <w:p w:rsidR="00AF26A0" w:rsidRPr="004F4134" w:rsidRDefault="0053673A" w:rsidP="00E9226B">
      <w:pPr>
        <w:jc w:val="center"/>
        <w:rPr>
          <w:rFonts w:ascii="Times New Roman" w:hAnsi="Times New Roman" w:cs="Times New Roman"/>
          <w:sz w:val="24"/>
          <w:szCs w:val="24"/>
        </w:rPr>
      </w:pPr>
      <w:r w:rsidRPr="004F4134">
        <w:rPr>
          <w:rFonts w:ascii="Times New Roman" w:hAnsi="Times New Roman" w:cs="Times New Roman"/>
          <w:sz w:val="24"/>
          <w:szCs w:val="24"/>
        </w:rPr>
        <w:t>ЗАЯВЛЕНИЕ.</w:t>
      </w:r>
    </w:p>
    <w:p w:rsidR="00AF26A0" w:rsidRPr="004F4134" w:rsidRDefault="0053673A" w:rsidP="000F32D7">
      <w:pPr>
        <w:rPr>
          <w:rFonts w:ascii="Times New Roman" w:hAnsi="Times New Roman" w:cs="Times New Roman"/>
          <w:sz w:val="24"/>
          <w:szCs w:val="24"/>
        </w:rPr>
      </w:pPr>
      <w:r w:rsidRPr="004F4134">
        <w:rPr>
          <w:rFonts w:ascii="Times New Roman" w:hAnsi="Times New Roman" w:cs="Times New Roman"/>
          <w:sz w:val="24"/>
          <w:szCs w:val="24"/>
        </w:rPr>
        <w:t xml:space="preserve">Прошу Вас рассмотреть вопрос о моем несогласии с решением приемной комиссии при проведении индивидуального отбора в отношении ___________________________________________________________________ </w:t>
      </w:r>
    </w:p>
    <w:p w:rsidR="00A71FFC" w:rsidRPr="004F4134" w:rsidRDefault="0053673A" w:rsidP="000F32D7">
      <w:pPr>
        <w:rPr>
          <w:rFonts w:ascii="Times New Roman" w:hAnsi="Times New Roman" w:cs="Times New Roman"/>
          <w:sz w:val="24"/>
          <w:szCs w:val="24"/>
        </w:rPr>
      </w:pPr>
      <w:r w:rsidRPr="004F4134">
        <w:rPr>
          <w:rFonts w:ascii="Times New Roman" w:hAnsi="Times New Roman" w:cs="Times New Roman"/>
          <w:sz w:val="24"/>
          <w:szCs w:val="24"/>
        </w:rPr>
        <w:t xml:space="preserve">Дата </w:t>
      </w:r>
      <w:r w:rsidR="00AF26A0" w:rsidRPr="004F4134">
        <w:rPr>
          <w:rFonts w:ascii="Times New Roman" w:hAnsi="Times New Roman" w:cs="Times New Roman"/>
          <w:sz w:val="24"/>
          <w:szCs w:val="24"/>
        </w:rPr>
        <w:t>_____________________________</w:t>
      </w:r>
      <w:r w:rsidRPr="004F4134">
        <w:rPr>
          <w:rFonts w:ascii="Times New Roman" w:hAnsi="Times New Roman" w:cs="Times New Roman"/>
          <w:sz w:val="24"/>
          <w:szCs w:val="24"/>
        </w:rPr>
        <w:t>Подпись___________________</w:t>
      </w:r>
    </w:p>
    <w:sectPr w:rsidR="00A71FFC" w:rsidRPr="004F413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610" w:rsidRDefault="00532610" w:rsidP="002E6458">
      <w:pPr>
        <w:spacing w:after="0" w:line="240" w:lineRule="auto"/>
      </w:pPr>
      <w:r>
        <w:separator/>
      </w:r>
    </w:p>
  </w:endnote>
  <w:endnote w:type="continuationSeparator" w:id="0">
    <w:p w:rsidR="00532610" w:rsidRDefault="00532610" w:rsidP="002E6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551673"/>
      <w:docPartObj>
        <w:docPartGallery w:val="Page Numbers (Bottom of Page)"/>
        <w:docPartUnique/>
      </w:docPartObj>
    </w:sdtPr>
    <w:sdtEndPr/>
    <w:sdtContent>
      <w:p w:rsidR="002E6458" w:rsidRDefault="002E6458">
        <w:pPr>
          <w:pStyle w:val="a6"/>
          <w:jc w:val="right"/>
        </w:pPr>
        <w:r>
          <w:fldChar w:fldCharType="begin"/>
        </w:r>
        <w:r>
          <w:instrText>PAGE   \* MERGEFORMAT</w:instrText>
        </w:r>
        <w:r>
          <w:fldChar w:fldCharType="separate"/>
        </w:r>
        <w:r w:rsidR="00E44233">
          <w:rPr>
            <w:noProof/>
          </w:rPr>
          <w:t>2</w:t>
        </w:r>
        <w:r>
          <w:fldChar w:fldCharType="end"/>
        </w:r>
      </w:p>
    </w:sdtContent>
  </w:sdt>
  <w:p w:rsidR="002E6458" w:rsidRDefault="002E64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610" w:rsidRDefault="00532610" w:rsidP="002E6458">
      <w:pPr>
        <w:spacing w:after="0" w:line="240" w:lineRule="auto"/>
      </w:pPr>
      <w:r>
        <w:separator/>
      </w:r>
    </w:p>
  </w:footnote>
  <w:footnote w:type="continuationSeparator" w:id="0">
    <w:p w:rsidR="00532610" w:rsidRDefault="00532610" w:rsidP="002E64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73A"/>
    <w:rsid w:val="000F32D7"/>
    <w:rsid w:val="001F2718"/>
    <w:rsid w:val="002E6458"/>
    <w:rsid w:val="004F4134"/>
    <w:rsid w:val="00532610"/>
    <w:rsid w:val="0053673A"/>
    <w:rsid w:val="005C5AAE"/>
    <w:rsid w:val="0088794E"/>
    <w:rsid w:val="009D3BD1"/>
    <w:rsid w:val="00A01D3B"/>
    <w:rsid w:val="00A71FFC"/>
    <w:rsid w:val="00AF26A0"/>
    <w:rsid w:val="00DB2E7F"/>
    <w:rsid w:val="00E44233"/>
    <w:rsid w:val="00E92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01D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01D3B"/>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2E64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6458"/>
  </w:style>
  <w:style w:type="paragraph" w:styleId="a6">
    <w:name w:val="footer"/>
    <w:basedOn w:val="a"/>
    <w:link w:val="a7"/>
    <w:uiPriority w:val="99"/>
    <w:unhideWhenUsed/>
    <w:rsid w:val="002E64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6458"/>
  </w:style>
  <w:style w:type="paragraph" w:styleId="a8">
    <w:name w:val="Balloon Text"/>
    <w:basedOn w:val="a"/>
    <w:link w:val="a9"/>
    <w:uiPriority w:val="99"/>
    <w:semiHidden/>
    <w:unhideWhenUsed/>
    <w:rsid w:val="002E64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E64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01D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01D3B"/>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2E64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6458"/>
  </w:style>
  <w:style w:type="paragraph" w:styleId="a6">
    <w:name w:val="footer"/>
    <w:basedOn w:val="a"/>
    <w:link w:val="a7"/>
    <w:uiPriority w:val="99"/>
    <w:unhideWhenUsed/>
    <w:rsid w:val="002E64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6458"/>
  </w:style>
  <w:style w:type="paragraph" w:styleId="a8">
    <w:name w:val="Balloon Text"/>
    <w:basedOn w:val="a"/>
    <w:link w:val="a9"/>
    <w:uiPriority w:val="99"/>
    <w:semiHidden/>
    <w:unhideWhenUsed/>
    <w:rsid w:val="002E64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E6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70947">
      <w:bodyDiv w:val="1"/>
      <w:marLeft w:val="0"/>
      <w:marRight w:val="0"/>
      <w:marTop w:val="0"/>
      <w:marBottom w:val="0"/>
      <w:divBdr>
        <w:top w:val="none" w:sz="0" w:space="0" w:color="auto"/>
        <w:left w:val="none" w:sz="0" w:space="0" w:color="auto"/>
        <w:bottom w:val="none" w:sz="0" w:space="0" w:color="auto"/>
        <w:right w:val="none" w:sz="0" w:space="0" w:color="auto"/>
      </w:divBdr>
    </w:div>
    <w:div w:id="1865829450">
      <w:bodyDiv w:val="1"/>
      <w:marLeft w:val="0"/>
      <w:marRight w:val="0"/>
      <w:marTop w:val="0"/>
      <w:marBottom w:val="0"/>
      <w:divBdr>
        <w:top w:val="none" w:sz="0" w:space="0" w:color="auto"/>
        <w:left w:val="none" w:sz="0" w:space="0" w:color="auto"/>
        <w:bottom w:val="none" w:sz="0" w:space="0" w:color="auto"/>
        <w:right w:val="none" w:sz="0" w:space="0" w:color="auto"/>
      </w:divBdr>
    </w:div>
    <w:div w:id="193470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3208</Words>
  <Characters>18287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2022-12-02T06:36:00Z</cp:lastPrinted>
  <dcterms:created xsi:type="dcterms:W3CDTF">2022-12-07T06:59:00Z</dcterms:created>
  <dcterms:modified xsi:type="dcterms:W3CDTF">2022-12-07T06:59:00Z</dcterms:modified>
</cp:coreProperties>
</file>